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3801" w14:textId="0AE60953" w:rsidR="00E04E4B" w:rsidRDefault="00DD408C" w:rsidP="0539A460">
      <w:pPr>
        <w:jc w:val="right"/>
        <w:rPr>
          <w:rFonts w:ascii="Calibri Light" w:hAnsi="Calibri Light" w:cs="Calibri Light"/>
        </w:rPr>
      </w:pPr>
      <w:r>
        <w:rPr>
          <w:rFonts w:ascii="Calibri Light" w:hAnsi="Calibri Light" w:cs="Calibri Light"/>
          <w:noProof/>
        </w:rPr>
        <w:drawing>
          <wp:inline distT="0" distB="0" distL="0" distR="0" wp14:anchorId="36007392" wp14:editId="6025CC59">
            <wp:extent cx="5943600" cy="137668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0"/>
                    <a:stretch>
                      <a:fillRect/>
                    </a:stretch>
                  </pic:blipFill>
                  <pic:spPr>
                    <a:xfrm>
                      <a:off x="0" y="0"/>
                      <a:ext cx="5943600" cy="1376680"/>
                    </a:xfrm>
                    <a:prstGeom prst="rect">
                      <a:avLst/>
                    </a:prstGeom>
                  </pic:spPr>
                </pic:pic>
              </a:graphicData>
            </a:graphic>
          </wp:inline>
        </w:drawing>
      </w:r>
      <w:r w:rsidR="00E04E4B">
        <w:rPr>
          <w:rFonts w:ascii="Calibri Light" w:hAnsi="Calibri Light" w:cs="Calibri Light"/>
        </w:rPr>
        <w:t xml:space="preserve"> </w:t>
      </w:r>
    </w:p>
    <w:p w14:paraId="4A0CE708" w14:textId="77777777" w:rsidR="00CE503A" w:rsidRDefault="00CE503A" w:rsidP="006203F8">
      <w:pPr>
        <w:rPr>
          <w:rFonts w:ascii="Arial" w:eastAsia="Calibri" w:hAnsi="Arial" w:cs="Arial"/>
          <w:b/>
          <w:bCs/>
          <w:sz w:val="48"/>
          <w:szCs w:val="48"/>
        </w:rPr>
      </w:pPr>
    </w:p>
    <w:p w14:paraId="0AFAE91D" w14:textId="61F1B616" w:rsidR="007E103D" w:rsidRDefault="00DC227B" w:rsidP="4B958412">
      <w:pPr>
        <w:jc w:val="center"/>
        <w:rPr>
          <w:rFonts w:ascii="Bahnschrift" w:eastAsia="Bahnschrift" w:hAnsi="Bahnschrift" w:cs="Bahnschrift"/>
          <w:b/>
          <w:bCs/>
          <w:sz w:val="48"/>
          <w:szCs w:val="48"/>
        </w:rPr>
      </w:pPr>
      <w:r>
        <w:rPr>
          <w:rFonts w:ascii="Bahnschrift" w:eastAsia="Bahnschrift" w:hAnsi="Bahnschrift" w:cs="Bahnschrift"/>
          <w:b/>
          <w:bCs/>
          <w:sz w:val="48"/>
          <w:szCs w:val="48"/>
        </w:rPr>
        <w:t xml:space="preserve">DATA </w:t>
      </w:r>
      <w:r w:rsidR="000D5777">
        <w:rPr>
          <w:rFonts w:ascii="Bahnschrift" w:eastAsia="Bahnschrift" w:hAnsi="Bahnschrift" w:cs="Bahnschrift"/>
          <w:b/>
          <w:bCs/>
          <w:sz w:val="48"/>
          <w:szCs w:val="48"/>
        </w:rPr>
        <w:t>PROTECTION (</w:t>
      </w:r>
      <w:r>
        <w:rPr>
          <w:rFonts w:ascii="Bahnschrift" w:eastAsia="Bahnschrift" w:hAnsi="Bahnschrift" w:cs="Bahnschrift"/>
          <w:b/>
          <w:bCs/>
          <w:sz w:val="48"/>
          <w:szCs w:val="48"/>
        </w:rPr>
        <w:t xml:space="preserve">GDPR) </w:t>
      </w:r>
      <w:r w:rsidR="0539A460" w:rsidRPr="4B958412">
        <w:rPr>
          <w:rFonts w:ascii="Bahnschrift" w:eastAsia="Bahnschrift" w:hAnsi="Bahnschrift" w:cs="Bahnschrift"/>
          <w:b/>
          <w:bCs/>
          <w:sz w:val="48"/>
          <w:szCs w:val="48"/>
        </w:rPr>
        <w:t xml:space="preserve">POLICY </w:t>
      </w:r>
    </w:p>
    <w:p w14:paraId="56CDB2CF" w14:textId="5AAD5EC7" w:rsidR="007E103D" w:rsidRDefault="00FE1EB8" w:rsidP="4B958412">
      <w:pPr>
        <w:jc w:val="center"/>
        <w:rPr>
          <w:rFonts w:ascii="Bahnschrift" w:eastAsia="Bahnschrift" w:hAnsi="Bahnschrift" w:cs="Bahnschrift"/>
          <w:b/>
          <w:bCs/>
          <w:sz w:val="48"/>
          <w:szCs w:val="48"/>
        </w:rPr>
      </w:pPr>
      <w:r w:rsidRPr="4B958412">
        <w:rPr>
          <w:rFonts w:ascii="Bahnschrift" w:eastAsia="Bahnschrift" w:hAnsi="Bahnschrift" w:cs="Bahnschrift"/>
          <w:b/>
          <w:bCs/>
          <w:sz w:val="48"/>
          <w:szCs w:val="48"/>
        </w:rPr>
        <w:t>2021-2022</w:t>
      </w:r>
    </w:p>
    <w:p w14:paraId="77C9EF39" w14:textId="18EB4A6E" w:rsidR="00A835F5" w:rsidRDefault="00A835F5" w:rsidP="007E103D">
      <w:pPr>
        <w:jc w:val="center"/>
        <w:rPr>
          <w:rFonts w:ascii="Arial" w:eastAsia="Calibri" w:hAnsi="Arial" w:cs="Arial"/>
          <w:b/>
          <w:sz w:val="48"/>
          <w:szCs w:val="48"/>
        </w:rPr>
      </w:pPr>
    </w:p>
    <w:tbl>
      <w:tblPr>
        <w:tblStyle w:val="TableGrid"/>
        <w:tblW w:w="0" w:type="auto"/>
        <w:tblLook w:val="04A0" w:firstRow="1" w:lastRow="0" w:firstColumn="1" w:lastColumn="0" w:noHBand="0" w:noVBand="1"/>
      </w:tblPr>
      <w:tblGrid>
        <w:gridCol w:w="4621"/>
        <w:gridCol w:w="4621"/>
      </w:tblGrid>
      <w:tr w:rsidR="00EA6BAB" w:rsidRPr="001F00CE" w14:paraId="3D222682" w14:textId="77777777" w:rsidTr="4B958412">
        <w:tc>
          <w:tcPr>
            <w:tcW w:w="4621" w:type="dxa"/>
            <w:shd w:val="clear" w:color="auto" w:fill="BF00C5"/>
          </w:tcPr>
          <w:p w14:paraId="7EFB8886" w14:textId="46AE6214" w:rsidR="00EA6BAB" w:rsidRPr="006203F8" w:rsidRDefault="33B124F1" w:rsidP="4B958412">
            <w:pPr>
              <w:rPr>
                <w:rFonts w:ascii="Bahnschrift" w:eastAsia="Bahnschrift" w:hAnsi="Bahnschrift" w:cs="Bahnschrift"/>
                <w:b/>
                <w:bCs/>
              </w:rPr>
            </w:pPr>
            <w:r w:rsidRPr="4B958412">
              <w:rPr>
                <w:rFonts w:ascii="Bahnschrift" w:eastAsia="Bahnschrift" w:hAnsi="Bahnschrift" w:cs="Bahnschrift"/>
                <w:b/>
                <w:bCs/>
              </w:rPr>
              <w:t>Prepared By:</w:t>
            </w:r>
          </w:p>
        </w:tc>
        <w:tc>
          <w:tcPr>
            <w:tcW w:w="4621" w:type="dxa"/>
            <w:shd w:val="clear" w:color="auto" w:fill="BF00C5"/>
          </w:tcPr>
          <w:p w14:paraId="12B176AB" w14:textId="77777777" w:rsidR="00EA6BAB" w:rsidRPr="006203F8" w:rsidRDefault="33B124F1" w:rsidP="4B958412">
            <w:pPr>
              <w:rPr>
                <w:rFonts w:ascii="Bahnschrift" w:eastAsia="Bahnschrift" w:hAnsi="Bahnschrift" w:cs="Bahnschrift"/>
                <w:b/>
                <w:bCs/>
              </w:rPr>
            </w:pPr>
            <w:r w:rsidRPr="4B958412">
              <w:rPr>
                <w:rFonts w:ascii="Bahnschrift" w:eastAsia="Bahnschrift" w:hAnsi="Bahnschrift" w:cs="Bahnschrift"/>
                <w:b/>
                <w:bCs/>
              </w:rPr>
              <w:t xml:space="preserve">Authorised by </w:t>
            </w:r>
          </w:p>
        </w:tc>
      </w:tr>
      <w:tr w:rsidR="006203F8" w:rsidRPr="001F00CE" w14:paraId="63945D94" w14:textId="77777777" w:rsidTr="4B958412">
        <w:tc>
          <w:tcPr>
            <w:tcW w:w="4621" w:type="dxa"/>
          </w:tcPr>
          <w:p w14:paraId="622C1F64" w14:textId="4D084136" w:rsidR="006203F8" w:rsidRPr="001F00CE" w:rsidRDefault="7D189DE1" w:rsidP="4B958412">
            <w:pPr>
              <w:rPr>
                <w:rFonts w:ascii="Bahnschrift" w:eastAsia="Bahnschrift" w:hAnsi="Bahnschrift" w:cs="Bahnschrift"/>
              </w:rPr>
            </w:pPr>
            <w:r w:rsidRPr="4B958412">
              <w:rPr>
                <w:rFonts w:ascii="Bahnschrift" w:eastAsia="Bahnschrift" w:hAnsi="Bahnschrift" w:cs="Bahnschrift"/>
              </w:rPr>
              <w:t>NAME:</w:t>
            </w:r>
            <w:r w:rsidR="00DC227B">
              <w:rPr>
                <w:rFonts w:ascii="Bahnschrift" w:eastAsia="Bahnschrift" w:hAnsi="Bahnschrift" w:cs="Bahnschrift"/>
              </w:rPr>
              <w:t xml:space="preserve"> Aqib Hussain</w:t>
            </w:r>
          </w:p>
        </w:tc>
        <w:tc>
          <w:tcPr>
            <w:tcW w:w="4621" w:type="dxa"/>
          </w:tcPr>
          <w:p w14:paraId="51BD3B2F" w14:textId="72661569" w:rsidR="006203F8" w:rsidRPr="001F00CE" w:rsidRDefault="7D189DE1" w:rsidP="4B958412">
            <w:pPr>
              <w:rPr>
                <w:rFonts w:ascii="Bahnschrift" w:eastAsia="Bahnschrift" w:hAnsi="Bahnschrift" w:cs="Bahnschrift"/>
              </w:rPr>
            </w:pPr>
            <w:r w:rsidRPr="4B958412">
              <w:rPr>
                <w:rFonts w:ascii="Bahnschrift" w:eastAsia="Bahnschrift" w:hAnsi="Bahnschrift" w:cs="Bahnschrift"/>
              </w:rPr>
              <w:t>NAME:</w:t>
            </w:r>
            <w:r w:rsidR="00DC227B">
              <w:rPr>
                <w:rFonts w:ascii="Bahnschrift" w:eastAsia="Bahnschrift" w:hAnsi="Bahnschrift" w:cs="Bahnschrift"/>
              </w:rPr>
              <w:t xml:space="preserve"> </w:t>
            </w:r>
            <w:r w:rsidR="000D5777">
              <w:rPr>
                <w:rFonts w:ascii="Bahnschrift" w:eastAsia="Bahnschrift" w:hAnsi="Bahnschrift" w:cs="Bahnschrift"/>
              </w:rPr>
              <w:t>Mark Simpkins</w:t>
            </w:r>
          </w:p>
        </w:tc>
      </w:tr>
      <w:tr w:rsidR="006203F8" w:rsidRPr="001F00CE" w14:paraId="469FCFCD" w14:textId="77777777" w:rsidTr="4B958412">
        <w:tc>
          <w:tcPr>
            <w:tcW w:w="4621" w:type="dxa"/>
          </w:tcPr>
          <w:p w14:paraId="20AC5F39" w14:textId="738C9DCF" w:rsidR="006203F8" w:rsidRDefault="00DC227B" w:rsidP="4B958412">
            <w:pPr>
              <w:rPr>
                <w:rFonts w:ascii="Bahnschrift" w:eastAsia="Bahnschrift" w:hAnsi="Bahnschrift" w:cs="Bahnschrift"/>
              </w:rPr>
            </w:pPr>
            <w:r>
              <w:rPr>
                <w:rFonts w:ascii="Bahnschrift" w:eastAsia="Bahnschrift" w:hAnsi="Bahnschrift" w:cs="Bahnschrift"/>
                <w:noProof/>
              </w:rPr>
              <w:drawing>
                <wp:anchor distT="0" distB="0" distL="114300" distR="114300" simplePos="0" relativeHeight="251658240" behindDoc="0" locked="0" layoutInCell="1" allowOverlap="1" wp14:anchorId="600E6022" wp14:editId="4780FAB7">
                  <wp:simplePos x="0" y="0"/>
                  <wp:positionH relativeFrom="column">
                    <wp:posOffset>747395</wp:posOffset>
                  </wp:positionH>
                  <wp:positionV relativeFrom="paragraph">
                    <wp:posOffset>17780</wp:posOffset>
                  </wp:positionV>
                  <wp:extent cx="1255395" cy="417830"/>
                  <wp:effectExtent l="0" t="0" r="1905"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stretch>
                            <a:fillRect/>
                          </a:stretch>
                        </pic:blipFill>
                        <pic:spPr>
                          <a:xfrm>
                            <a:off x="0" y="0"/>
                            <a:ext cx="1255395" cy="417830"/>
                          </a:xfrm>
                          <a:prstGeom prst="rect">
                            <a:avLst/>
                          </a:prstGeom>
                        </pic:spPr>
                      </pic:pic>
                    </a:graphicData>
                  </a:graphic>
                </wp:anchor>
              </w:drawing>
            </w:r>
            <w:r w:rsidR="7D189DE1" w:rsidRPr="4B958412">
              <w:rPr>
                <w:rFonts w:ascii="Bahnschrift" w:eastAsia="Bahnschrift" w:hAnsi="Bahnschrift" w:cs="Bahnschrift"/>
              </w:rPr>
              <w:t>SIGNATURE:</w:t>
            </w:r>
          </w:p>
          <w:p w14:paraId="6FCDA385" w14:textId="77777777" w:rsidR="00DC227B" w:rsidRDefault="00DC227B" w:rsidP="4B958412">
            <w:pPr>
              <w:rPr>
                <w:rFonts w:ascii="Bahnschrift" w:eastAsia="Bahnschrift" w:hAnsi="Bahnschrift" w:cs="Bahnschrift"/>
              </w:rPr>
            </w:pPr>
          </w:p>
          <w:p w14:paraId="3E3AEFEA" w14:textId="48408F7E" w:rsidR="00DC227B" w:rsidRPr="001F00CE" w:rsidRDefault="00DC227B" w:rsidP="4B958412">
            <w:pPr>
              <w:rPr>
                <w:rFonts w:ascii="Bahnschrift" w:eastAsia="Bahnschrift" w:hAnsi="Bahnschrift" w:cs="Bahnschrift"/>
              </w:rPr>
            </w:pPr>
          </w:p>
        </w:tc>
        <w:tc>
          <w:tcPr>
            <w:tcW w:w="4621" w:type="dxa"/>
          </w:tcPr>
          <w:p w14:paraId="7612B467" w14:textId="31A40458" w:rsidR="006203F8" w:rsidRPr="001F00CE" w:rsidRDefault="7D189DE1" w:rsidP="4B958412">
            <w:pPr>
              <w:rPr>
                <w:rFonts w:ascii="Bahnschrift" w:eastAsia="Bahnschrift" w:hAnsi="Bahnschrift" w:cs="Bahnschrift"/>
              </w:rPr>
            </w:pPr>
            <w:r w:rsidRPr="4B958412">
              <w:rPr>
                <w:rFonts w:ascii="Bahnschrift" w:eastAsia="Bahnschrift" w:hAnsi="Bahnschrift" w:cs="Bahnschrift"/>
              </w:rPr>
              <w:t>SIGNATURE:</w:t>
            </w:r>
            <w:r w:rsidR="00DC227B">
              <w:rPr>
                <w:rFonts w:ascii="Bahnschrift" w:eastAsia="Bahnschrift" w:hAnsi="Bahnschrift" w:cs="Bahnschrift"/>
              </w:rPr>
              <w:t xml:space="preserve"> </w:t>
            </w:r>
            <w:r w:rsidR="00DC227B">
              <w:rPr>
                <w:rFonts w:eastAsia="Calibri"/>
                <w:noProof/>
              </w:rPr>
              <w:drawing>
                <wp:inline distT="0" distB="0" distL="0" distR="0" wp14:anchorId="7C477B68" wp14:editId="5D564402">
                  <wp:extent cx="601980" cy="401320"/>
                  <wp:effectExtent l="0" t="0" r="7620" b="0"/>
                  <wp:docPr id="7" name="Picture 7" descr="A picture containing wall, objec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Signature 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980" cy="401320"/>
                          </a:xfrm>
                          <a:prstGeom prst="rect">
                            <a:avLst/>
                          </a:prstGeom>
                        </pic:spPr>
                      </pic:pic>
                    </a:graphicData>
                  </a:graphic>
                </wp:inline>
              </w:drawing>
            </w:r>
          </w:p>
        </w:tc>
      </w:tr>
      <w:tr w:rsidR="006203F8" w:rsidRPr="001F00CE" w14:paraId="74F41953" w14:textId="77777777" w:rsidTr="4B958412">
        <w:tc>
          <w:tcPr>
            <w:tcW w:w="4621" w:type="dxa"/>
            <w:shd w:val="clear" w:color="auto" w:fill="EA0091"/>
          </w:tcPr>
          <w:p w14:paraId="4DD6D8FF" w14:textId="0B63DD13" w:rsidR="006203F8" w:rsidRPr="006203F8" w:rsidRDefault="7D189DE1" w:rsidP="4B958412">
            <w:pPr>
              <w:rPr>
                <w:rFonts w:ascii="Bahnschrift" w:eastAsia="Bahnschrift" w:hAnsi="Bahnschrift" w:cs="Bahnschrift"/>
                <w:b/>
                <w:bCs/>
              </w:rPr>
            </w:pPr>
            <w:r w:rsidRPr="4B958412">
              <w:rPr>
                <w:rFonts w:ascii="Bahnschrift" w:eastAsia="Bahnschrift" w:hAnsi="Bahnschrift" w:cs="Bahnschrift"/>
                <w:b/>
                <w:bCs/>
              </w:rPr>
              <w:t>Date Sanctioned:</w:t>
            </w:r>
            <w:r w:rsidR="00DC227B">
              <w:rPr>
                <w:rFonts w:ascii="Bahnschrift" w:eastAsia="Bahnschrift" w:hAnsi="Bahnschrift" w:cs="Bahnschrift"/>
                <w:b/>
                <w:bCs/>
              </w:rPr>
              <w:t xml:space="preserve"> </w:t>
            </w:r>
          </w:p>
        </w:tc>
        <w:tc>
          <w:tcPr>
            <w:tcW w:w="4621" w:type="dxa"/>
            <w:shd w:val="clear" w:color="auto" w:fill="EA0091"/>
          </w:tcPr>
          <w:p w14:paraId="464F8D7F" w14:textId="04C7EE36" w:rsidR="006203F8" w:rsidRPr="001F00CE" w:rsidRDefault="00DC227B" w:rsidP="4B958412">
            <w:pPr>
              <w:rPr>
                <w:rFonts w:ascii="Bahnschrift" w:eastAsia="Bahnschrift" w:hAnsi="Bahnschrift" w:cs="Bahnschrift"/>
              </w:rPr>
            </w:pPr>
            <w:r>
              <w:rPr>
                <w:rFonts w:ascii="Bahnschrift" w:eastAsia="Bahnschrift" w:hAnsi="Bahnschrift" w:cs="Bahnschrift"/>
              </w:rPr>
              <w:t>August 2021</w:t>
            </w:r>
          </w:p>
        </w:tc>
      </w:tr>
      <w:tr w:rsidR="006203F8" w:rsidRPr="001F00CE" w14:paraId="624D7C0F" w14:textId="77777777" w:rsidTr="4B958412">
        <w:tc>
          <w:tcPr>
            <w:tcW w:w="4621" w:type="dxa"/>
            <w:shd w:val="clear" w:color="auto" w:fill="EA0091"/>
          </w:tcPr>
          <w:p w14:paraId="25ED5654" w14:textId="317D768E" w:rsidR="006203F8" w:rsidRPr="006203F8" w:rsidRDefault="7D189DE1" w:rsidP="4B958412">
            <w:pPr>
              <w:rPr>
                <w:rFonts w:ascii="Bahnschrift" w:eastAsia="Bahnschrift" w:hAnsi="Bahnschrift" w:cs="Bahnschrift"/>
                <w:b/>
                <w:bCs/>
              </w:rPr>
            </w:pPr>
            <w:r w:rsidRPr="4B958412">
              <w:rPr>
                <w:rFonts w:ascii="Bahnschrift" w:eastAsia="Bahnschrift" w:hAnsi="Bahnschrift" w:cs="Bahnschrift"/>
                <w:b/>
                <w:bCs/>
              </w:rPr>
              <w:t>Date last reviewed:</w:t>
            </w:r>
          </w:p>
        </w:tc>
        <w:tc>
          <w:tcPr>
            <w:tcW w:w="4621" w:type="dxa"/>
            <w:shd w:val="clear" w:color="auto" w:fill="EA0091"/>
          </w:tcPr>
          <w:p w14:paraId="1D15A451" w14:textId="6ED12BCD" w:rsidR="006203F8" w:rsidRPr="001F00CE" w:rsidRDefault="00DC227B" w:rsidP="4B958412">
            <w:pPr>
              <w:rPr>
                <w:rFonts w:ascii="Bahnschrift" w:eastAsia="Bahnschrift" w:hAnsi="Bahnschrift" w:cs="Bahnschrift"/>
              </w:rPr>
            </w:pPr>
            <w:r>
              <w:rPr>
                <w:rFonts w:ascii="Bahnschrift" w:eastAsia="Bahnschrift" w:hAnsi="Bahnschrift" w:cs="Bahnschrift"/>
              </w:rPr>
              <w:t>March 2022</w:t>
            </w:r>
          </w:p>
        </w:tc>
      </w:tr>
      <w:tr w:rsidR="006203F8" w:rsidRPr="001F00CE" w14:paraId="4D056A6F" w14:textId="77777777" w:rsidTr="4B958412">
        <w:tc>
          <w:tcPr>
            <w:tcW w:w="4621" w:type="dxa"/>
            <w:shd w:val="clear" w:color="auto" w:fill="EA0091"/>
          </w:tcPr>
          <w:p w14:paraId="20DD888C" w14:textId="1F5CFA31" w:rsidR="006203F8" w:rsidRPr="006203F8" w:rsidRDefault="7D189DE1" w:rsidP="4B958412">
            <w:pPr>
              <w:rPr>
                <w:rFonts w:ascii="Bahnschrift" w:eastAsia="Bahnschrift" w:hAnsi="Bahnschrift" w:cs="Bahnschrift"/>
                <w:b/>
                <w:bCs/>
              </w:rPr>
            </w:pPr>
            <w:r w:rsidRPr="4B958412">
              <w:rPr>
                <w:rFonts w:ascii="Bahnschrift" w:eastAsia="Bahnschrift" w:hAnsi="Bahnschrift" w:cs="Bahnschrift"/>
                <w:b/>
                <w:bCs/>
              </w:rPr>
              <w:t>Effective from:</w:t>
            </w:r>
          </w:p>
        </w:tc>
        <w:tc>
          <w:tcPr>
            <w:tcW w:w="4621" w:type="dxa"/>
            <w:shd w:val="clear" w:color="auto" w:fill="EA0091"/>
          </w:tcPr>
          <w:p w14:paraId="6DCC2DC9" w14:textId="7D909CA4" w:rsidR="006203F8" w:rsidRPr="001F00CE" w:rsidRDefault="00DC227B" w:rsidP="4B958412">
            <w:pPr>
              <w:rPr>
                <w:rFonts w:ascii="Bahnschrift" w:eastAsia="Bahnschrift" w:hAnsi="Bahnschrift" w:cs="Bahnschrift"/>
              </w:rPr>
            </w:pPr>
            <w:r>
              <w:rPr>
                <w:rFonts w:ascii="Bahnschrift" w:eastAsia="Bahnschrift" w:hAnsi="Bahnschrift" w:cs="Bahnschrift"/>
              </w:rPr>
              <w:t>March 2022</w:t>
            </w:r>
          </w:p>
        </w:tc>
      </w:tr>
      <w:tr w:rsidR="006203F8" w:rsidRPr="001F00CE" w14:paraId="5C94DE5B" w14:textId="77777777" w:rsidTr="4B958412">
        <w:tc>
          <w:tcPr>
            <w:tcW w:w="4621" w:type="dxa"/>
            <w:shd w:val="clear" w:color="auto" w:fill="EA0091"/>
          </w:tcPr>
          <w:p w14:paraId="6F9CE14B" w14:textId="2BD0218C" w:rsidR="006203F8" w:rsidRPr="006203F8" w:rsidRDefault="7D189DE1" w:rsidP="4B958412">
            <w:pPr>
              <w:rPr>
                <w:rFonts w:ascii="Bahnschrift" w:eastAsia="Bahnschrift" w:hAnsi="Bahnschrift" w:cs="Bahnschrift"/>
                <w:b/>
                <w:bCs/>
              </w:rPr>
            </w:pPr>
            <w:r w:rsidRPr="4B958412">
              <w:rPr>
                <w:rFonts w:ascii="Bahnschrift" w:eastAsia="Bahnschrift" w:hAnsi="Bahnschrift" w:cs="Bahnschrift"/>
                <w:b/>
                <w:bCs/>
              </w:rPr>
              <w:t>Date of next review:</w:t>
            </w:r>
          </w:p>
        </w:tc>
        <w:tc>
          <w:tcPr>
            <w:tcW w:w="4621" w:type="dxa"/>
            <w:shd w:val="clear" w:color="auto" w:fill="EA0091"/>
          </w:tcPr>
          <w:p w14:paraId="707BE88A" w14:textId="640062AD" w:rsidR="006203F8" w:rsidRPr="001F00CE" w:rsidRDefault="00DC227B" w:rsidP="4B958412">
            <w:pPr>
              <w:rPr>
                <w:rFonts w:ascii="Bahnschrift" w:eastAsia="Bahnschrift" w:hAnsi="Bahnschrift" w:cs="Bahnschrift"/>
              </w:rPr>
            </w:pPr>
            <w:r>
              <w:rPr>
                <w:rFonts w:ascii="Bahnschrift" w:eastAsia="Bahnschrift" w:hAnsi="Bahnschrift" w:cs="Bahnschrift"/>
              </w:rPr>
              <w:t>July 2022</w:t>
            </w:r>
          </w:p>
        </w:tc>
      </w:tr>
    </w:tbl>
    <w:p w14:paraId="110B56AD" w14:textId="74AA4CFE" w:rsidR="0539A460" w:rsidRDefault="0539A460" w:rsidP="0539A460">
      <w:pPr>
        <w:rPr>
          <w:rFonts w:ascii="Calibri" w:eastAsia="Calibri" w:hAnsi="Calibri" w:cs="Calibri"/>
          <w:b/>
          <w:bCs/>
          <w:sz w:val="22"/>
          <w:szCs w:val="22"/>
        </w:rPr>
      </w:pPr>
    </w:p>
    <w:p w14:paraId="194CE0B7" w14:textId="77777777" w:rsidR="00D34ACE" w:rsidRDefault="00D34ACE" w:rsidP="4B958412">
      <w:pPr>
        <w:rPr>
          <w:rFonts w:ascii="Bahnschrift" w:eastAsia="Bahnschrift" w:hAnsi="Bahnschrift" w:cs="Bahnschrift"/>
          <w:b/>
          <w:bCs/>
          <w:sz w:val="48"/>
          <w:szCs w:val="48"/>
        </w:rPr>
      </w:pPr>
      <w:r w:rsidRPr="4B958412">
        <w:rPr>
          <w:rFonts w:ascii="Bahnschrift" w:eastAsia="Bahnschrift" w:hAnsi="Bahnschrift" w:cs="Bahnschrift"/>
          <w:b/>
          <w:bCs/>
          <w:sz w:val="48"/>
          <w:szCs w:val="48"/>
        </w:rPr>
        <w:t>Board Signatures</w:t>
      </w:r>
    </w:p>
    <w:p w14:paraId="35558C9F" w14:textId="0E132B54" w:rsidR="00D34ACE" w:rsidRDefault="00D34ACE" w:rsidP="00D34ACE">
      <w:pPr>
        <w:rPr>
          <w:rFonts w:ascii="Arial" w:eastAsia="Calibri" w:hAnsi="Arial" w:cs="Arial"/>
          <w:b/>
          <w:sz w:val="48"/>
          <w:szCs w:val="48"/>
        </w:rPr>
      </w:pPr>
      <w:r>
        <w:rPr>
          <w:rFonts w:ascii="Arial" w:eastAsia="Calibri" w:hAnsi="Arial" w:cs="Arial"/>
          <w:b/>
          <w:noProof/>
          <w:sz w:val="48"/>
          <w:szCs w:val="48"/>
        </w:rPr>
        <w:drawing>
          <wp:inline distT="0" distB="0" distL="0" distR="0" wp14:anchorId="62B4CCC2" wp14:editId="4D2015A7">
            <wp:extent cx="15697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883920"/>
                    </a:xfrm>
                    <a:prstGeom prst="rect">
                      <a:avLst/>
                    </a:prstGeom>
                    <a:noFill/>
                    <a:ln>
                      <a:noFill/>
                    </a:ln>
                  </pic:spPr>
                </pic:pic>
              </a:graphicData>
            </a:graphic>
          </wp:inline>
        </w:drawing>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sidR="00FE1EB8">
        <w:rPr>
          <w:rFonts w:ascii="Arial" w:eastAsia="Calibri" w:hAnsi="Arial" w:cs="Arial"/>
          <w:b/>
          <w:noProof/>
          <w:sz w:val="48"/>
          <w:szCs w:val="48"/>
        </w:rPr>
        <w:drawing>
          <wp:inline distT="0" distB="0" distL="0" distR="0" wp14:anchorId="1071DF54" wp14:editId="0F9D2D6D">
            <wp:extent cx="1600199" cy="819509"/>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4"/>
                    <a:stretch>
                      <a:fillRect/>
                    </a:stretch>
                  </pic:blipFill>
                  <pic:spPr>
                    <a:xfrm>
                      <a:off x="0" y="0"/>
                      <a:ext cx="1611836" cy="825469"/>
                    </a:xfrm>
                    <a:prstGeom prst="rect">
                      <a:avLst/>
                    </a:prstGeom>
                  </pic:spPr>
                </pic:pic>
              </a:graphicData>
            </a:graphic>
          </wp:inline>
        </w:drawing>
      </w:r>
    </w:p>
    <w:p w14:paraId="6F6D1B1A" w14:textId="6D9A4E0D" w:rsidR="00DC227B" w:rsidRDefault="00D34ACE" w:rsidP="00DC227B">
      <w:pPr>
        <w:rPr>
          <w:rFonts w:ascii="Arial" w:hAnsi="Arial" w:cs="Arial"/>
        </w:rPr>
      </w:pPr>
      <w:r>
        <w:rPr>
          <w:rFonts w:ascii="Arial" w:hAnsi="Arial" w:cs="Arial"/>
        </w:rPr>
        <w:t>PAUL DREW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C227B">
        <w:rPr>
          <w:rFonts w:ascii="Arial" w:hAnsi="Arial" w:cs="Arial"/>
        </w:rPr>
        <w:t xml:space="preserve">                                             GERWYN HOUSE</w:t>
      </w:r>
    </w:p>
    <w:p w14:paraId="4A042B38" w14:textId="77777777" w:rsidR="00DC227B" w:rsidRPr="00DC227B" w:rsidRDefault="00DC227B" w:rsidP="00DC227B">
      <w:pPr>
        <w:keepNext/>
        <w:keepLines/>
        <w:spacing w:before="320"/>
        <w:outlineLvl w:val="0"/>
        <w:rPr>
          <w:rFonts w:ascii="Arial" w:eastAsia="MS Gothic" w:hAnsi="Arial" w:cs="Arial"/>
          <w:color w:val="F0A22E"/>
          <w:sz w:val="32"/>
          <w:szCs w:val="32"/>
        </w:rPr>
      </w:pPr>
      <w:r w:rsidRPr="00DC227B">
        <w:rPr>
          <w:rFonts w:ascii="Arial" w:eastAsia="MS Gothic" w:hAnsi="Arial" w:cs="Arial"/>
          <w:color w:val="F0A22E"/>
          <w:sz w:val="32"/>
          <w:szCs w:val="32"/>
        </w:rPr>
        <w:lastRenderedPageBreak/>
        <w:t>Background:</w:t>
      </w:r>
    </w:p>
    <w:p w14:paraId="1CFADD43"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shd w:val="clear" w:color="auto" w:fill="FAFCFE"/>
          <w:lang w:val="en-GB" w:eastAsia="en-US"/>
        </w:rPr>
        <w:t>This policy describes how this personal data must be collected, handled, and stored to meet the company’s data protection standards and comply with the Data Protection Act 1998 and General Data Protection Regulation (GDPR) from May 2018</w:t>
      </w:r>
    </w:p>
    <w:p w14:paraId="5F07059D"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2B6F53AB"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All Apprentify employees, temporary staff, consultants, contractors and third parties have a duty to protect Apprentify data that they create, store, process, or transfer.</w:t>
      </w:r>
    </w:p>
    <w:p w14:paraId="68E995B8"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6421A270" w14:textId="77777777" w:rsidR="00DC227B" w:rsidRPr="00DC227B" w:rsidRDefault="00DC227B" w:rsidP="00DC227B">
      <w:pPr>
        <w:spacing w:after="0" w:line="240" w:lineRule="auto"/>
        <w:contextualSpacing/>
        <w:rPr>
          <w:rFonts w:ascii="Arial" w:eastAsia="Times New Roman" w:hAnsi="Arial" w:cs="Arial"/>
          <w:sz w:val="22"/>
          <w:szCs w:val="22"/>
          <w:lang w:val="en-GB" w:eastAsia="en-US"/>
        </w:rPr>
      </w:pPr>
      <w:bookmarkStart w:id="0" w:name="_Toc414362204"/>
      <w:bookmarkStart w:id="1" w:name="_Toc476661046"/>
      <w:r w:rsidRPr="00DC227B">
        <w:rPr>
          <w:rFonts w:ascii="Arial" w:eastAsia="Times New Roman" w:hAnsi="Arial" w:cs="Arial"/>
          <w:sz w:val="22"/>
          <w:szCs w:val="22"/>
          <w:lang w:val="en-GB" w:eastAsia="en-US"/>
        </w:rPr>
        <w:t xml:space="preserve">Article 5 of the GDPR requires that personal data shall be: </w:t>
      </w:r>
    </w:p>
    <w:p w14:paraId="7961806B" w14:textId="77777777" w:rsidR="00DC227B" w:rsidRPr="00DC227B" w:rsidRDefault="00DC227B" w:rsidP="00DC227B">
      <w:pPr>
        <w:numPr>
          <w:ilvl w:val="0"/>
          <w:numId w:val="43"/>
        </w:numPr>
        <w:spacing w:after="0" w:line="240" w:lineRule="auto"/>
        <w:contextualSpacing/>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 xml:space="preserve">Processed lawfully, fairly and in a transparent manner in relation to individuals. </w:t>
      </w:r>
    </w:p>
    <w:p w14:paraId="2C8891FE" w14:textId="77777777" w:rsidR="00DC227B" w:rsidRPr="00DC227B" w:rsidRDefault="00DC227B" w:rsidP="00DC227B">
      <w:pPr>
        <w:numPr>
          <w:ilvl w:val="0"/>
          <w:numId w:val="43"/>
        </w:numPr>
        <w:spacing w:after="0" w:line="240" w:lineRule="auto"/>
        <w:contextualSpacing/>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Collected for specified, explicit and legitimate purposes and not further processed in a manner that is incompatible with those purposes</w:t>
      </w:r>
    </w:p>
    <w:p w14:paraId="0E558056" w14:textId="77777777" w:rsidR="00DC227B" w:rsidRPr="00DC227B" w:rsidRDefault="00DC227B" w:rsidP="00DC227B">
      <w:pPr>
        <w:numPr>
          <w:ilvl w:val="0"/>
          <w:numId w:val="43"/>
        </w:numPr>
        <w:spacing w:after="0" w:line="240" w:lineRule="auto"/>
        <w:contextualSpacing/>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 xml:space="preserve">Adequate, </w:t>
      </w:r>
      <w:proofErr w:type="gramStart"/>
      <w:r w:rsidRPr="00DC227B">
        <w:rPr>
          <w:rFonts w:ascii="Arial" w:eastAsia="Times New Roman" w:hAnsi="Arial" w:cs="Arial"/>
          <w:sz w:val="22"/>
          <w:szCs w:val="22"/>
          <w:lang w:val="en-GB" w:eastAsia="en-US"/>
        </w:rPr>
        <w:t>relevant</w:t>
      </w:r>
      <w:proofErr w:type="gramEnd"/>
      <w:r w:rsidRPr="00DC227B">
        <w:rPr>
          <w:rFonts w:ascii="Arial" w:eastAsia="Times New Roman" w:hAnsi="Arial" w:cs="Arial"/>
          <w:sz w:val="22"/>
          <w:szCs w:val="22"/>
          <w:lang w:val="en-GB" w:eastAsia="en-US"/>
        </w:rPr>
        <w:t xml:space="preserve"> and limited to what is necessary in relation to the purposes for which they are processed.</w:t>
      </w:r>
    </w:p>
    <w:p w14:paraId="01292C87" w14:textId="77777777" w:rsidR="00DC227B" w:rsidRPr="00DC227B" w:rsidRDefault="00DC227B" w:rsidP="00DC227B">
      <w:pPr>
        <w:numPr>
          <w:ilvl w:val="0"/>
          <w:numId w:val="43"/>
        </w:numPr>
        <w:spacing w:after="0" w:line="240" w:lineRule="auto"/>
        <w:contextualSpacing/>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 xml:space="preserve">Accurate and, where necessary, kept up to date; every reasonable step must be taken to ensure that personal data that are inaccurate, having regard to the purposes for which they are processed, are </w:t>
      </w:r>
      <w:proofErr w:type="gramStart"/>
      <w:r w:rsidRPr="00DC227B">
        <w:rPr>
          <w:rFonts w:ascii="Arial" w:eastAsia="Times New Roman" w:hAnsi="Arial" w:cs="Arial"/>
          <w:sz w:val="22"/>
          <w:szCs w:val="22"/>
          <w:lang w:val="en-GB" w:eastAsia="en-US"/>
        </w:rPr>
        <w:t>erased</w:t>
      </w:r>
      <w:proofErr w:type="gramEnd"/>
      <w:r w:rsidRPr="00DC227B">
        <w:rPr>
          <w:rFonts w:ascii="Arial" w:eastAsia="Times New Roman" w:hAnsi="Arial" w:cs="Arial"/>
          <w:sz w:val="22"/>
          <w:szCs w:val="22"/>
          <w:lang w:val="en-GB" w:eastAsia="en-US"/>
        </w:rPr>
        <w:t xml:space="preserve"> or rectified without delay. </w:t>
      </w:r>
    </w:p>
    <w:p w14:paraId="239DDCE2" w14:textId="77777777" w:rsidR="00DC227B" w:rsidRPr="00DC227B" w:rsidRDefault="00DC227B" w:rsidP="00DC227B">
      <w:pPr>
        <w:numPr>
          <w:ilvl w:val="0"/>
          <w:numId w:val="43"/>
        </w:numPr>
        <w:spacing w:after="0" w:line="240" w:lineRule="auto"/>
        <w:contextualSpacing/>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Kept in a form which permits identification of data subjects for no longer than is necessary for the purposes for which the personal data are processed.</w:t>
      </w:r>
    </w:p>
    <w:p w14:paraId="7A2F9986" w14:textId="77777777" w:rsidR="00DC227B" w:rsidRPr="00DC227B" w:rsidRDefault="00DC227B" w:rsidP="00DC227B">
      <w:pPr>
        <w:numPr>
          <w:ilvl w:val="0"/>
          <w:numId w:val="43"/>
        </w:numPr>
        <w:spacing w:after="0" w:line="240" w:lineRule="auto"/>
        <w:contextualSpacing/>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 xml:space="preserve">Processed in a manner that ensures appropriate security of the personal data, including protection against unauthorised or unlawful processing and against accidental loss, </w:t>
      </w:r>
      <w:proofErr w:type="gramStart"/>
      <w:r w:rsidRPr="00DC227B">
        <w:rPr>
          <w:rFonts w:ascii="Arial" w:eastAsia="Times New Roman" w:hAnsi="Arial" w:cs="Arial"/>
          <w:sz w:val="22"/>
          <w:szCs w:val="22"/>
          <w:lang w:val="en-GB" w:eastAsia="en-US"/>
        </w:rPr>
        <w:t>destruction</w:t>
      </w:r>
      <w:proofErr w:type="gramEnd"/>
      <w:r w:rsidRPr="00DC227B">
        <w:rPr>
          <w:rFonts w:ascii="Arial" w:eastAsia="Times New Roman" w:hAnsi="Arial" w:cs="Arial"/>
          <w:sz w:val="22"/>
          <w:szCs w:val="22"/>
          <w:lang w:val="en-GB" w:eastAsia="en-US"/>
        </w:rPr>
        <w:t xml:space="preserve"> or damage, using appropriate technical or organisational measures.</w:t>
      </w:r>
    </w:p>
    <w:p w14:paraId="0F21A3B4"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r w:rsidRPr="00DC227B">
        <w:rPr>
          <w:rFonts w:ascii="Arial" w:eastAsia="Times New Roman" w:hAnsi="Arial" w:cs="Arial"/>
          <w:sz w:val="21"/>
          <w:szCs w:val="21"/>
          <w:lang w:val="en-GB" w:eastAsia="en-US"/>
        </w:rPr>
        <w:t>In addition, Article 5 of the GDPR states that the controller (</w:t>
      </w:r>
      <w:proofErr w:type="spellStart"/>
      <w:r w:rsidRPr="00DC227B">
        <w:rPr>
          <w:rFonts w:ascii="Arial" w:eastAsia="Times New Roman" w:hAnsi="Arial" w:cs="Arial"/>
          <w:sz w:val="21"/>
          <w:szCs w:val="21"/>
          <w:lang w:val="en-GB" w:eastAsia="en-US"/>
        </w:rPr>
        <w:t>i.e</w:t>
      </w:r>
      <w:proofErr w:type="spellEnd"/>
      <w:r w:rsidRPr="00DC227B">
        <w:rPr>
          <w:rFonts w:ascii="Arial" w:eastAsia="Times New Roman" w:hAnsi="Arial" w:cs="Arial"/>
          <w:sz w:val="21"/>
          <w:szCs w:val="21"/>
          <w:lang w:val="en-GB" w:eastAsia="en-US"/>
        </w:rPr>
        <w:t xml:space="preserve"> Apprentify) will be responsible for, and able to demonstrate compliance with these principles.</w:t>
      </w:r>
    </w:p>
    <w:p w14:paraId="1891EF8F"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p>
    <w:p w14:paraId="319FF926"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r w:rsidRPr="00DC227B">
        <w:rPr>
          <w:rFonts w:ascii="Arial" w:eastAsia="Times New Roman" w:hAnsi="Arial" w:cs="Arial"/>
          <w:color w:val="F0A22E"/>
          <w:spacing w:val="-10"/>
          <w:sz w:val="32"/>
          <w:szCs w:val="32"/>
        </w:rPr>
        <w:t>Purpose</w:t>
      </w:r>
      <w:bookmarkEnd w:id="0"/>
      <w:bookmarkEnd w:id="1"/>
      <w:r w:rsidRPr="00DC227B">
        <w:rPr>
          <w:rFonts w:ascii="Arial" w:eastAsia="Times New Roman" w:hAnsi="Arial" w:cs="Arial"/>
          <w:color w:val="F0A22E"/>
          <w:spacing w:val="-10"/>
          <w:sz w:val="32"/>
          <w:szCs w:val="32"/>
        </w:rPr>
        <w:t>:</w:t>
      </w:r>
    </w:p>
    <w:p w14:paraId="6125E31F" w14:textId="77777777" w:rsidR="00DC227B" w:rsidRPr="00DC227B" w:rsidRDefault="00DC227B" w:rsidP="00DC227B">
      <w:pPr>
        <w:spacing w:after="0" w:line="240" w:lineRule="auto"/>
        <w:jc w:val="both"/>
        <w:rPr>
          <w:rFonts w:ascii="Arial" w:eastAsia="Times New Roman" w:hAnsi="Arial" w:cs="Arial"/>
          <w:sz w:val="21"/>
          <w:szCs w:val="21"/>
          <w:lang w:eastAsia="en-US"/>
        </w:rPr>
      </w:pPr>
    </w:p>
    <w:p w14:paraId="0586FE92"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 xml:space="preserve">The purpose of this document is to safeguard the personal information of learners, </w:t>
      </w:r>
      <w:proofErr w:type="gramStart"/>
      <w:r w:rsidRPr="00DC227B">
        <w:rPr>
          <w:rFonts w:ascii="Arial" w:eastAsia="Times New Roman" w:hAnsi="Arial" w:cs="Arial"/>
          <w:sz w:val="22"/>
          <w:szCs w:val="22"/>
          <w:lang w:val="en-GB" w:eastAsia="en-US"/>
        </w:rPr>
        <w:t>staff</w:t>
      </w:r>
      <w:proofErr w:type="gramEnd"/>
      <w:r w:rsidRPr="00DC227B">
        <w:rPr>
          <w:rFonts w:ascii="Arial" w:eastAsia="Times New Roman" w:hAnsi="Arial" w:cs="Arial"/>
          <w:sz w:val="22"/>
          <w:szCs w:val="22"/>
          <w:lang w:val="en-GB" w:eastAsia="en-US"/>
        </w:rPr>
        <w:t xml:space="preserve"> and any other people for whom Apprentify collects or processes personal data and to make them aware of their rights under GDPR. In particular:</w:t>
      </w:r>
    </w:p>
    <w:p w14:paraId="26E0E681" w14:textId="77777777" w:rsidR="00DC227B" w:rsidRPr="00DC227B" w:rsidRDefault="00DC227B" w:rsidP="00DC227B">
      <w:pPr>
        <w:numPr>
          <w:ilvl w:val="0"/>
          <w:numId w:val="39"/>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To ensure data protection good practice across the organisation.</w:t>
      </w:r>
    </w:p>
    <w:p w14:paraId="1CF7B6EF" w14:textId="77777777" w:rsidR="00DC227B" w:rsidRPr="00DC227B" w:rsidRDefault="00DC227B" w:rsidP="00DC227B">
      <w:pPr>
        <w:numPr>
          <w:ilvl w:val="0"/>
          <w:numId w:val="39"/>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To ensure compliance with GDPR and other applicable legislation and regulation related to personal data.</w:t>
      </w:r>
    </w:p>
    <w:p w14:paraId="6631C105"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1DC6C0A0"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This document outlines internal policy in respect of data handling, but this policy is subject to all the laws, rules, and regulations that Apprentify is governed by. In the event this policy allows employees of Apprentify to exercise discretion, such discretion must be exercised within the confines of Apprentify statutory obligations and must not contravene any of its legal, accounting, or other regulatory requirements.</w:t>
      </w:r>
    </w:p>
    <w:p w14:paraId="6CD86B80" w14:textId="77777777" w:rsidR="00DC227B" w:rsidRPr="00DC227B" w:rsidRDefault="00DC227B" w:rsidP="00DC227B">
      <w:pPr>
        <w:keepNext/>
        <w:keepLines/>
        <w:spacing w:before="240" w:after="0" w:line="259" w:lineRule="auto"/>
        <w:rPr>
          <w:rFonts w:ascii="Arial" w:eastAsia="Times New Roman" w:hAnsi="Arial" w:cs="Arial"/>
          <w:color w:val="F0A22E"/>
          <w:sz w:val="32"/>
          <w:szCs w:val="32"/>
          <w:lang w:eastAsia="en-US"/>
        </w:rPr>
      </w:pPr>
      <w:bookmarkStart w:id="2" w:name="_Toc414362205"/>
      <w:bookmarkStart w:id="3" w:name="_Toc476661047"/>
      <w:r w:rsidRPr="00DC227B">
        <w:rPr>
          <w:rFonts w:ascii="Arial" w:eastAsia="Times New Roman" w:hAnsi="Arial" w:cs="Arial"/>
          <w:color w:val="F0A22E"/>
          <w:sz w:val="32"/>
          <w:szCs w:val="32"/>
          <w:lang w:eastAsia="en-US"/>
        </w:rPr>
        <w:lastRenderedPageBreak/>
        <w:t>Scope</w:t>
      </w:r>
      <w:bookmarkEnd w:id="2"/>
      <w:bookmarkEnd w:id="3"/>
      <w:r w:rsidRPr="00DC227B">
        <w:rPr>
          <w:rFonts w:ascii="Arial" w:eastAsia="Times New Roman" w:hAnsi="Arial" w:cs="Arial"/>
          <w:color w:val="F0A22E"/>
          <w:sz w:val="32"/>
          <w:szCs w:val="32"/>
          <w:lang w:eastAsia="en-US"/>
        </w:rPr>
        <w:t>:</w:t>
      </w:r>
    </w:p>
    <w:p w14:paraId="45A1023D" w14:textId="77777777" w:rsidR="00DC227B" w:rsidRPr="00DC227B" w:rsidRDefault="00DC227B" w:rsidP="00DC227B">
      <w:pPr>
        <w:spacing w:after="0" w:line="240" w:lineRule="auto"/>
        <w:jc w:val="both"/>
        <w:rPr>
          <w:rFonts w:ascii="Arial" w:eastAsia="Times New Roman" w:hAnsi="Arial" w:cs="Arial"/>
          <w:sz w:val="21"/>
          <w:szCs w:val="21"/>
          <w:lang w:eastAsia="en-US"/>
        </w:rPr>
      </w:pPr>
    </w:p>
    <w:p w14:paraId="4CDFB800"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This policy applies to all Apprentify personnel irrespective of status, including temporary staff, contractors, consultants, and third parties.</w:t>
      </w:r>
    </w:p>
    <w:p w14:paraId="3DA2A9AC" w14:textId="77777777" w:rsidR="00DC227B" w:rsidRPr="00DC227B" w:rsidRDefault="00DC227B" w:rsidP="00DC227B">
      <w:pPr>
        <w:spacing w:after="0" w:line="240" w:lineRule="auto"/>
        <w:jc w:val="both"/>
        <w:rPr>
          <w:rFonts w:ascii="Arial" w:eastAsia="Times New Roman" w:hAnsi="Arial" w:cs="Arial"/>
          <w:sz w:val="21"/>
          <w:szCs w:val="21"/>
          <w:lang w:eastAsia="en-US"/>
        </w:rPr>
      </w:pPr>
      <w:bookmarkStart w:id="4" w:name="_Toc414362206"/>
      <w:bookmarkStart w:id="5" w:name="_Toc476661048"/>
    </w:p>
    <w:p w14:paraId="245404E0" w14:textId="77777777" w:rsidR="00DC227B" w:rsidRPr="00DC227B" w:rsidRDefault="00DC227B" w:rsidP="00DC227B">
      <w:pPr>
        <w:spacing w:after="0" w:line="240" w:lineRule="auto"/>
        <w:jc w:val="both"/>
        <w:rPr>
          <w:rFonts w:ascii="Arial" w:eastAsia="Times New Roman" w:hAnsi="Arial" w:cs="Arial"/>
          <w:sz w:val="21"/>
          <w:szCs w:val="21"/>
          <w:lang w:eastAsia="en-US"/>
        </w:rPr>
      </w:pPr>
    </w:p>
    <w:p w14:paraId="464BD39A" w14:textId="77777777" w:rsidR="00DC227B" w:rsidRPr="00DC227B" w:rsidRDefault="00DC227B" w:rsidP="00DC227B">
      <w:pPr>
        <w:spacing w:after="0" w:line="240" w:lineRule="auto"/>
        <w:jc w:val="both"/>
        <w:rPr>
          <w:rFonts w:ascii="Arial" w:eastAsia="Times New Roman" w:hAnsi="Arial" w:cs="Arial"/>
          <w:sz w:val="21"/>
          <w:szCs w:val="21"/>
          <w:lang w:eastAsia="en-US"/>
        </w:rPr>
      </w:pPr>
    </w:p>
    <w:p w14:paraId="660186B2" w14:textId="77777777" w:rsidR="00DC227B" w:rsidRPr="00DC227B" w:rsidRDefault="00DC227B" w:rsidP="00DC227B">
      <w:pPr>
        <w:spacing w:after="0" w:line="240" w:lineRule="auto"/>
        <w:jc w:val="both"/>
        <w:rPr>
          <w:rFonts w:ascii="Arial" w:eastAsia="Times New Roman" w:hAnsi="Arial" w:cs="Arial"/>
          <w:sz w:val="21"/>
          <w:szCs w:val="21"/>
          <w:lang w:eastAsia="en-US"/>
        </w:rPr>
      </w:pPr>
    </w:p>
    <w:p w14:paraId="63994D01" w14:textId="77777777" w:rsidR="00DC227B" w:rsidRPr="00DC227B" w:rsidRDefault="00DC227B" w:rsidP="00DC227B">
      <w:pPr>
        <w:keepNext/>
        <w:keepLines/>
        <w:spacing w:before="240" w:after="0" w:line="259" w:lineRule="auto"/>
        <w:rPr>
          <w:rFonts w:ascii="Arial" w:eastAsia="Times New Roman" w:hAnsi="Arial" w:cs="Arial"/>
          <w:color w:val="F0A22E"/>
          <w:sz w:val="32"/>
          <w:szCs w:val="32"/>
          <w:lang w:eastAsia="en-US"/>
        </w:rPr>
      </w:pPr>
      <w:r w:rsidRPr="00DC227B">
        <w:rPr>
          <w:rFonts w:ascii="Arial" w:eastAsia="Times New Roman" w:hAnsi="Arial" w:cs="Arial"/>
          <w:color w:val="F0A22E"/>
          <w:sz w:val="32"/>
          <w:szCs w:val="32"/>
          <w:lang w:eastAsia="en-US"/>
        </w:rPr>
        <w:t>Statement of Policy</w:t>
      </w:r>
      <w:bookmarkEnd w:id="4"/>
      <w:bookmarkEnd w:id="5"/>
      <w:r w:rsidRPr="00DC227B">
        <w:rPr>
          <w:rFonts w:ascii="Arial" w:eastAsia="Times New Roman" w:hAnsi="Arial" w:cs="Arial"/>
          <w:color w:val="F0A22E"/>
          <w:sz w:val="32"/>
          <w:szCs w:val="32"/>
          <w:lang w:eastAsia="en-US"/>
        </w:rPr>
        <w:t>:</w:t>
      </w:r>
    </w:p>
    <w:p w14:paraId="0B2C0040"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32124568" w14:textId="77777777" w:rsidR="00DC227B" w:rsidRPr="00DC227B" w:rsidRDefault="00DC227B" w:rsidP="00DC227B">
      <w:pPr>
        <w:numPr>
          <w:ilvl w:val="0"/>
          <w:numId w:val="40"/>
        </w:numPr>
        <w:spacing w:before="240" w:after="0" w:line="240" w:lineRule="auto"/>
        <w:jc w:val="both"/>
        <w:rPr>
          <w:rFonts w:ascii="Arial" w:eastAsia="Calibri" w:hAnsi="Arial" w:cs="Arial"/>
          <w:bCs/>
          <w:sz w:val="22"/>
          <w:szCs w:val="22"/>
          <w:lang w:val="en-GB" w:eastAsia="en-GB"/>
        </w:rPr>
      </w:pPr>
      <w:r w:rsidRPr="00DC227B">
        <w:rPr>
          <w:rFonts w:ascii="Arial" w:eastAsia="Calibri" w:hAnsi="Arial" w:cs="Arial"/>
          <w:bCs/>
          <w:sz w:val="22"/>
          <w:szCs w:val="22"/>
          <w:lang w:val="en-GB" w:eastAsia="en-GB"/>
        </w:rPr>
        <w:t>It is the policy of Apprentify to ensure that all data shall be protected in proportion to the sensitivity of the data, and in line with all legal and regulatory requirements.</w:t>
      </w:r>
      <w:bookmarkStart w:id="6" w:name="_Toc414362207"/>
      <w:bookmarkStart w:id="7" w:name="_Toc35763738"/>
      <w:bookmarkStart w:id="8" w:name="_Toc476661049"/>
    </w:p>
    <w:p w14:paraId="01FD7C6E" w14:textId="77777777" w:rsidR="00DC227B" w:rsidRPr="00DC227B" w:rsidRDefault="00DC227B" w:rsidP="00DC227B">
      <w:pPr>
        <w:numPr>
          <w:ilvl w:val="0"/>
          <w:numId w:val="40"/>
        </w:numPr>
        <w:spacing w:before="240" w:after="0" w:line="240" w:lineRule="auto"/>
        <w:jc w:val="both"/>
        <w:rPr>
          <w:rFonts w:ascii="Arial" w:eastAsia="Calibri" w:hAnsi="Arial" w:cs="Arial"/>
          <w:color w:val="000000"/>
          <w:sz w:val="22"/>
          <w:szCs w:val="22"/>
          <w:shd w:val="clear" w:color="auto" w:fill="FFFFFF"/>
          <w:lang w:val="en-GB" w:eastAsia="en-GB"/>
        </w:rPr>
      </w:pPr>
      <w:r w:rsidRPr="00DC227B">
        <w:rPr>
          <w:rFonts w:ascii="Arial" w:eastAsia="Calibri" w:hAnsi="Arial" w:cs="Arial"/>
          <w:bCs/>
          <w:sz w:val="22"/>
          <w:szCs w:val="22"/>
          <w:lang w:val="en-GB" w:eastAsia="en-GB"/>
        </w:rPr>
        <w:t xml:space="preserve">For the purposes of this document, we are a Data Processor and Data Collector. </w:t>
      </w:r>
      <w:r w:rsidRPr="00DC227B">
        <w:rPr>
          <w:rFonts w:ascii="Arial" w:eastAsia="Calibri" w:hAnsi="Arial" w:cs="Arial"/>
          <w:color w:val="000000"/>
          <w:sz w:val="22"/>
          <w:szCs w:val="22"/>
          <w:shd w:val="clear" w:color="auto" w:fill="FFFFFF"/>
          <w:lang w:val="en-GB" w:eastAsia="en-GB"/>
        </w:rPr>
        <w:t>This means we are responsible for deciding how we hold and use personal information, and we also process data on behalf of Data Collectors that we subcontract from.</w:t>
      </w:r>
    </w:p>
    <w:p w14:paraId="749B2CAC" w14:textId="77777777" w:rsidR="00DC227B" w:rsidRPr="00DC227B" w:rsidRDefault="00DC227B" w:rsidP="00DC227B">
      <w:pPr>
        <w:numPr>
          <w:ilvl w:val="0"/>
          <w:numId w:val="40"/>
        </w:numPr>
        <w:spacing w:before="240" w:after="0" w:line="240" w:lineRule="auto"/>
        <w:jc w:val="both"/>
        <w:rPr>
          <w:rFonts w:ascii="Arial" w:eastAsia="Calibri" w:hAnsi="Arial" w:cs="Arial"/>
          <w:bCs/>
          <w:sz w:val="24"/>
          <w:szCs w:val="24"/>
          <w:lang w:val="en-GB" w:eastAsia="en-US"/>
        </w:rPr>
      </w:pPr>
      <w:r w:rsidRPr="00DC227B">
        <w:rPr>
          <w:rFonts w:ascii="Arial" w:eastAsia="Calibri" w:hAnsi="Arial" w:cs="Arial"/>
          <w:color w:val="000000"/>
          <w:sz w:val="22"/>
          <w:szCs w:val="22"/>
          <w:shd w:val="clear" w:color="auto" w:fill="FFFFFF"/>
          <w:lang w:val="en-GB" w:eastAsia="en-GB"/>
        </w:rPr>
        <w:t>This policy explains what personal data we hold, how we share it, how long we keep it and what legal rights a data subject (a living, identified or identifiable individual about whom we hold personal data) has in relation to it.</w:t>
      </w:r>
    </w:p>
    <w:p w14:paraId="000DC2D8" w14:textId="77777777" w:rsidR="00DC227B" w:rsidRPr="00DC227B" w:rsidRDefault="00DC227B" w:rsidP="00DC227B">
      <w:pPr>
        <w:numPr>
          <w:ilvl w:val="0"/>
          <w:numId w:val="40"/>
        </w:numPr>
        <w:spacing w:before="240" w:after="0" w:line="240" w:lineRule="auto"/>
        <w:jc w:val="both"/>
        <w:rPr>
          <w:rFonts w:ascii="Arial" w:eastAsia="Calibri" w:hAnsi="Arial" w:cs="Arial"/>
          <w:bCs/>
          <w:sz w:val="28"/>
          <w:szCs w:val="28"/>
          <w:lang w:val="en-GB" w:eastAsia="en-US"/>
        </w:rPr>
      </w:pPr>
      <w:r w:rsidRPr="00DC227B">
        <w:rPr>
          <w:rFonts w:ascii="Arial" w:eastAsia="Calibri" w:hAnsi="Arial" w:cs="Arial"/>
          <w:color w:val="000000"/>
          <w:sz w:val="22"/>
          <w:szCs w:val="22"/>
          <w:shd w:val="clear" w:color="auto" w:fill="FFFFFF"/>
          <w:lang w:val="en-GB" w:eastAsia="en-GB"/>
        </w:rPr>
        <w:t>Employees have an obligation to ensure they do not disclose or release sensitive personal information to any unauthorised person.</w:t>
      </w:r>
    </w:p>
    <w:p w14:paraId="2AF8825B" w14:textId="77777777" w:rsidR="00DC227B" w:rsidRPr="00DC227B" w:rsidRDefault="00DC227B" w:rsidP="00DC227B">
      <w:pPr>
        <w:spacing w:after="0" w:line="240" w:lineRule="auto"/>
        <w:jc w:val="both"/>
        <w:rPr>
          <w:rFonts w:ascii="Arial" w:eastAsia="Times New Roman" w:hAnsi="Arial" w:cs="Arial"/>
          <w:sz w:val="21"/>
          <w:szCs w:val="21"/>
        </w:rPr>
      </w:pPr>
    </w:p>
    <w:p w14:paraId="1AADA525" w14:textId="77777777" w:rsidR="00DC227B" w:rsidRPr="00DC227B" w:rsidRDefault="00DC227B" w:rsidP="00DC227B">
      <w:pPr>
        <w:spacing w:after="0" w:line="240" w:lineRule="auto"/>
        <w:jc w:val="both"/>
        <w:rPr>
          <w:rFonts w:ascii="Arial" w:eastAsia="Times New Roman" w:hAnsi="Arial" w:cs="Arial"/>
          <w:sz w:val="21"/>
          <w:szCs w:val="21"/>
        </w:rPr>
      </w:pPr>
    </w:p>
    <w:p w14:paraId="12A53384"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r w:rsidRPr="00DC227B">
        <w:rPr>
          <w:rFonts w:ascii="Arial" w:eastAsia="Times New Roman" w:hAnsi="Arial" w:cs="Arial"/>
          <w:color w:val="F0A22E"/>
          <w:spacing w:val="-10"/>
          <w:sz w:val="32"/>
          <w:szCs w:val="32"/>
        </w:rPr>
        <w:t>Key Definitions:</w:t>
      </w:r>
    </w:p>
    <w:p w14:paraId="66B615D5" w14:textId="77777777" w:rsidR="00DC227B" w:rsidRPr="00DC227B" w:rsidRDefault="00DC227B" w:rsidP="00DC227B">
      <w:pPr>
        <w:spacing w:after="0" w:line="240" w:lineRule="auto"/>
        <w:jc w:val="both"/>
        <w:rPr>
          <w:rFonts w:ascii="Arial" w:eastAsia="Times New Roman" w:hAnsi="Arial" w:cs="Arial"/>
          <w:sz w:val="21"/>
          <w:szCs w:val="21"/>
        </w:rPr>
      </w:pPr>
    </w:p>
    <w:p w14:paraId="72708622"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b/>
          <w:bCs/>
          <w:sz w:val="22"/>
          <w:szCs w:val="22"/>
          <w:lang w:val="en-GB" w:eastAsia="en-US"/>
        </w:rPr>
        <w:t>Personal data</w:t>
      </w:r>
      <w:r w:rsidRPr="00DC227B">
        <w:rPr>
          <w:rFonts w:ascii="Arial" w:eastAsia="Times New Roman" w:hAnsi="Arial" w:cs="Arial"/>
          <w:sz w:val="22"/>
          <w:szCs w:val="22"/>
          <w:lang w:val="en-GB" w:eastAsia="en-US"/>
        </w:rPr>
        <w:t xml:space="preserve"> means data which relates to living individuals who can be identified from that data, or from that data and other information, which is in the possession of, or is likely to come into the possession of, the data controller. It also includes any expression of opinion about the individual and any indication of the intentions of the data controller or any other person in respect of the individual.</w:t>
      </w:r>
    </w:p>
    <w:p w14:paraId="61D6CCEC"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08805C45"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b/>
          <w:bCs/>
          <w:sz w:val="22"/>
          <w:szCs w:val="22"/>
          <w:lang w:val="en-GB" w:eastAsia="en-US"/>
        </w:rPr>
        <w:t>Sensitive personal data</w:t>
      </w:r>
      <w:r w:rsidRPr="00DC227B">
        <w:rPr>
          <w:rFonts w:ascii="Arial" w:eastAsia="Times New Roman" w:hAnsi="Arial" w:cs="Arial"/>
          <w:sz w:val="22"/>
          <w:szCs w:val="22"/>
          <w:lang w:val="en-GB" w:eastAsia="en-US"/>
        </w:rPr>
        <w:t xml:space="preserve"> means personal data relating to the data subject which includes information such as: racial or ethnic origin; political opinions; religious beliefs or other beliefs of a similar nature; trade union membership; physical or mental health or condition; sexuality; information relating to commission of criminal offences.</w:t>
      </w:r>
    </w:p>
    <w:p w14:paraId="3F607113"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71DEAD9B"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b/>
          <w:bCs/>
          <w:sz w:val="22"/>
          <w:szCs w:val="22"/>
          <w:lang w:val="en-GB" w:eastAsia="en-US"/>
        </w:rPr>
        <w:lastRenderedPageBreak/>
        <w:t>Processing</w:t>
      </w:r>
      <w:r w:rsidRPr="00DC227B">
        <w:rPr>
          <w:rFonts w:ascii="Arial" w:eastAsia="Times New Roman" w:hAnsi="Arial" w:cs="Arial"/>
          <w:sz w:val="22"/>
          <w:szCs w:val="22"/>
          <w:lang w:val="en-GB" w:eastAsia="en-US"/>
        </w:rPr>
        <w:t xml:space="preserve"> means obtaining, recording, or holding information or data or carrying out any operation or set of operations on that data. </w:t>
      </w:r>
    </w:p>
    <w:p w14:paraId="06B70CFF"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377A4584"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b/>
          <w:bCs/>
          <w:sz w:val="22"/>
          <w:szCs w:val="22"/>
          <w:lang w:val="en-GB" w:eastAsia="en-US"/>
        </w:rPr>
        <w:t>Data subject</w:t>
      </w:r>
      <w:r w:rsidRPr="00DC227B">
        <w:rPr>
          <w:rFonts w:ascii="Arial" w:eastAsia="Times New Roman" w:hAnsi="Arial" w:cs="Arial"/>
          <w:sz w:val="22"/>
          <w:szCs w:val="22"/>
          <w:lang w:val="en-GB" w:eastAsia="en-US"/>
        </w:rPr>
        <w:t xml:space="preserve"> means an individual who is the subject of personal data. </w:t>
      </w:r>
    </w:p>
    <w:p w14:paraId="68C9993D"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1908B385"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b/>
          <w:bCs/>
          <w:sz w:val="22"/>
          <w:szCs w:val="22"/>
          <w:lang w:val="en-GB" w:eastAsia="en-US"/>
        </w:rPr>
        <w:t>Data controller</w:t>
      </w:r>
      <w:r w:rsidRPr="00DC227B">
        <w:rPr>
          <w:rFonts w:ascii="Arial" w:eastAsia="Times New Roman" w:hAnsi="Arial" w:cs="Arial"/>
          <w:sz w:val="22"/>
          <w:szCs w:val="22"/>
          <w:lang w:val="en-GB" w:eastAsia="en-US"/>
        </w:rPr>
        <w:t xml:space="preserve"> means a company or person who determines the purposes for which, and the way personal data is processed. </w:t>
      </w:r>
    </w:p>
    <w:p w14:paraId="7DDBC08A"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72767C6B" w14:textId="77777777" w:rsidR="00DC227B" w:rsidRPr="00DC227B" w:rsidRDefault="00DC227B" w:rsidP="00DC227B">
      <w:pPr>
        <w:spacing w:after="0" w:line="240" w:lineRule="auto"/>
        <w:jc w:val="both"/>
        <w:rPr>
          <w:rFonts w:ascii="Arial" w:eastAsia="Times New Roman" w:hAnsi="Arial" w:cs="Arial"/>
          <w:sz w:val="22"/>
          <w:szCs w:val="22"/>
        </w:rPr>
      </w:pPr>
      <w:r w:rsidRPr="00DC227B">
        <w:rPr>
          <w:rFonts w:ascii="Arial" w:eastAsia="Times New Roman" w:hAnsi="Arial" w:cs="Arial"/>
          <w:b/>
          <w:bCs/>
          <w:sz w:val="22"/>
          <w:szCs w:val="22"/>
          <w:lang w:val="en-GB" w:eastAsia="en-US"/>
        </w:rPr>
        <w:t>Data processor</w:t>
      </w:r>
      <w:r w:rsidRPr="00DC227B">
        <w:rPr>
          <w:rFonts w:ascii="Arial" w:eastAsia="Times New Roman" w:hAnsi="Arial" w:cs="Arial"/>
          <w:sz w:val="22"/>
          <w:szCs w:val="22"/>
          <w:lang w:val="en-GB" w:eastAsia="en-US"/>
        </w:rPr>
        <w:t>, in relation to personal data, means any person (other than an employee of the data controller) who processes the data on behalf of the data controller.</w:t>
      </w:r>
    </w:p>
    <w:p w14:paraId="469012AD" w14:textId="77777777" w:rsidR="00DC227B" w:rsidRPr="00DC227B" w:rsidRDefault="00DC227B" w:rsidP="00DC227B">
      <w:pPr>
        <w:spacing w:after="0" w:line="240" w:lineRule="auto"/>
        <w:contextualSpacing/>
        <w:rPr>
          <w:rFonts w:ascii="Arial" w:eastAsia="Times New Roman" w:hAnsi="Arial" w:cs="Arial"/>
          <w:color w:val="F0A22E"/>
          <w:spacing w:val="-10"/>
          <w:sz w:val="56"/>
          <w:szCs w:val="56"/>
        </w:rPr>
      </w:pPr>
    </w:p>
    <w:p w14:paraId="20294FCA"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r w:rsidRPr="00DC227B">
        <w:rPr>
          <w:rFonts w:ascii="Arial" w:eastAsia="Times New Roman" w:hAnsi="Arial" w:cs="Arial"/>
          <w:color w:val="F0A22E"/>
          <w:spacing w:val="-10"/>
          <w:sz w:val="32"/>
          <w:szCs w:val="32"/>
        </w:rPr>
        <w:t>The Legal Basis of Collecting and Processing Data:</w:t>
      </w:r>
    </w:p>
    <w:p w14:paraId="6BE6C329" w14:textId="77777777" w:rsidR="00DC227B" w:rsidRPr="00DC227B" w:rsidRDefault="00DC227B" w:rsidP="00DC227B">
      <w:pPr>
        <w:shd w:val="clear" w:color="auto" w:fill="FFFFFF"/>
        <w:spacing w:after="240" w:line="240" w:lineRule="auto"/>
        <w:rPr>
          <w:rFonts w:ascii="Arial" w:eastAsia="Times New Roman" w:hAnsi="Arial" w:cs="Arial"/>
          <w:spacing w:val="-4"/>
          <w:sz w:val="24"/>
          <w:szCs w:val="24"/>
          <w:lang w:val="en-GB" w:eastAsia="en-GB"/>
        </w:rPr>
      </w:pPr>
    </w:p>
    <w:p w14:paraId="0ED9E060" w14:textId="77777777" w:rsidR="00DC227B" w:rsidRPr="00DC227B" w:rsidRDefault="00DC227B" w:rsidP="00DC227B">
      <w:pPr>
        <w:shd w:val="clear" w:color="auto" w:fill="FFFFFF"/>
        <w:spacing w:after="240" w:line="240" w:lineRule="auto"/>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t>The lawful bases for processing are set out in Article 6 of the GDPR. At least one of these must apply whenever Apprentify processes personal data:</w:t>
      </w:r>
    </w:p>
    <w:p w14:paraId="57818CAE" w14:textId="77777777" w:rsidR="00DC227B" w:rsidRPr="00DC227B" w:rsidRDefault="00DC227B" w:rsidP="00DC227B">
      <w:pPr>
        <w:numPr>
          <w:ilvl w:val="0"/>
          <w:numId w:val="41"/>
        </w:numPr>
        <w:shd w:val="clear" w:color="auto" w:fill="FFFFFF"/>
        <w:spacing w:after="240" w:line="240" w:lineRule="auto"/>
        <w:jc w:val="both"/>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t>Consent: the individual has given clear consent for you to process their personal data for a specific purpose. This must be freely given, fully understood, and the subject must “opt in” to consent. Consent will only be used as a lawful reason for processing if none of the other reasons applies</w:t>
      </w:r>
    </w:p>
    <w:p w14:paraId="1FFEC5D5" w14:textId="77777777" w:rsidR="00DC227B" w:rsidRPr="00DC227B" w:rsidRDefault="00DC227B" w:rsidP="00DC227B">
      <w:pPr>
        <w:numPr>
          <w:ilvl w:val="0"/>
          <w:numId w:val="41"/>
        </w:numPr>
        <w:shd w:val="clear" w:color="auto" w:fill="FFFFFF"/>
        <w:spacing w:after="240" w:line="240" w:lineRule="auto"/>
        <w:jc w:val="both"/>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t xml:space="preserve">Contract: the processing is necessary for a contract you have with the individual, or because they have asked you to take specific steps before </w:t>
      </w:r>
      <w:proofErr w:type="gramStart"/>
      <w:r w:rsidRPr="00DC227B">
        <w:rPr>
          <w:rFonts w:ascii="Arial" w:eastAsia="Times New Roman" w:hAnsi="Arial" w:cs="Arial"/>
          <w:spacing w:val="-4"/>
          <w:sz w:val="24"/>
          <w:szCs w:val="24"/>
          <w:lang w:val="en-GB" w:eastAsia="en-GB"/>
        </w:rPr>
        <w:t>entering into</w:t>
      </w:r>
      <w:proofErr w:type="gramEnd"/>
      <w:r w:rsidRPr="00DC227B">
        <w:rPr>
          <w:rFonts w:ascii="Arial" w:eastAsia="Times New Roman" w:hAnsi="Arial" w:cs="Arial"/>
          <w:spacing w:val="-4"/>
          <w:sz w:val="24"/>
          <w:szCs w:val="24"/>
          <w:lang w:val="en-GB" w:eastAsia="en-GB"/>
        </w:rPr>
        <w:t xml:space="preserve"> a contract.</w:t>
      </w:r>
    </w:p>
    <w:p w14:paraId="0BF82EF6" w14:textId="77777777" w:rsidR="00DC227B" w:rsidRPr="00DC227B" w:rsidRDefault="00DC227B" w:rsidP="00DC227B">
      <w:pPr>
        <w:numPr>
          <w:ilvl w:val="0"/>
          <w:numId w:val="41"/>
        </w:numPr>
        <w:shd w:val="clear" w:color="auto" w:fill="FFFFFF"/>
        <w:spacing w:after="240" w:line="240" w:lineRule="auto"/>
        <w:jc w:val="both"/>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t xml:space="preserve">Legal obligation: the processing is necessary for you to comply with the law (not including contractual obligations). For Apprentify, these legal obligations would include safeguarding, meeting the requirements of the equality act, or meeting employees’ rights. In particularly, </w:t>
      </w:r>
      <w:proofErr w:type="gramStart"/>
      <w:r w:rsidRPr="00DC227B">
        <w:rPr>
          <w:rFonts w:ascii="Arial" w:eastAsia="Times New Roman" w:hAnsi="Arial" w:cs="Arial"/>
          <w:spacing w:val="-4"/>
          <w:sz w:val="24"/>
          <w:szCs w:val="24"/>
          <w:lang w:val="en-GB" w:eastAsia="en-GB"/>
        </w:rPr>
        <w:t>the majority of</w:t>
      </w:r>
      <w:proofErr w:type="gramEnd"/>
      <w:r w:rsidRPr="00DC227B">
        <w:rPr>
          <w:rFonts w:ascii="Arial" w:eastAsia="Times New Roman" w:hAnsi="Arial" w:cs="Arial"/>
          <w:spacing w:val="-4"/>
          <w:sz w:val="24"/>
          <w:szCs w:val="24"/>
          <w:lang w:val="en-GB" w:eastAsia="en-GB"/>
        </w:rPr>
        <w:t xml:space="preserve"> the learner personal data we collect is legally required by our funding or regulatory bodies, i.e., ESFA, DfE.</w:t>
      </w:r>
    </w:p>
    <w:p w14:paraId="4B2E37C8" w14:textId="77777777" w:rsidR="00DC227B" w:rsidRPr="00DC227B" w:rsidRDefault="00DC227B" w:rsidP="00DC227B">
      <w:pPr>
        <w:numPr>
          <w:ilvl w:val="0"/>
          <w:numId w:val="41"/>
        </w:numPr>
        <w:shd w:val="clear" w:color="auto" w:fill="FFFFFF"/>
        <w:spacing w:after="240" w:line="240" w:lineRule="auto"/>
        <w:jc w:val="both"/>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t>Vital interests: the processing is necessary to protect someone’s life.</w:t>
      </w:r>
    </w:p>
    <w:p w14:paraId="471ED823" w14:textId="77777777" w:rsidR="00DC227B" w:rsidRPr="00DC227B" w:rsidRDefault="00DC227B" w:rsidP="00DC227B">
      <w:pPr>
        <w:numPr>
          <w:ilvl w:val="0"/>
          <w:numId w:val="41"/>
        </w:numPr>
        <w:shd w:val="clear" w:color="auto" w:fill="FFFFFF"/>
        <w:spacing w:after="240" w:line="240" w:lineRule="auto"/>
        <w:jc w:val="both"/>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t xml:space="preserve">Public task: the processing is necessary for you to perform a task in the public interest or for your official functions, and the task or function has a clear basis in law. </w:t>
      </w:r>
      <w:proofErr w:type="gramStart"/>
      <w:r w:rsidRPr="00DC227B">
        <w:rPr>
          <w:rFonts w:ascii="Arial" w:eastAsia="Times New Roman" w:hAnsi="Arial" w:cs="Arial"/>
          <w:spacing w:val="-4"/>
          <w:sz w:val="24"/>
          <w:szCs w:val="24"/>
          <w:lang w:val="en-GB" w:eastAsia="en-GB"/>
        </w:rPr>
        <w:t>As a training provider, our public task</w:t>
      </w:r>
      <w:proofErr w:type="gramEnd"/>
      <w:r w:rsidRPr="00DC227B">
        <w:rPr>
          <w:rFonts w:ascii="Arial" w:eastAsia="Times New Roman" w:hAnsi="Arial" w:cs="Arial"/>
          <w:spacing w:val="-4"/>
          <w:sz w:val="24"/>
          <w:szCs w:val="24"/>
          <w:lang w:val="en-GB" w:eastAsia="en-GB"/>
        </w:rPr>
        <w:t xml:space="preserve"> is to provide education and training, and any personal data necessary to achieve those ends will be lawful for this reason.</w:t>
      </w:r>
    </w:p>
    <w:p w14:paraId="05568073" w14:textId="77777777" w:rsidR="00DC227B" w:rsidRPr="00DC227B" w:rsidRDefault="00DC227B" w:rsidP="00DC227B">
      <w:pPr>
        <w:numPr>
          <w:ilvl w:val="0"/>
          <w:numId w:val="41"/>
        </w:numPr>
        <w:shd w:val="clear" w:color="auto" w:fill="FFFFFF"/>
        <w:spacing w:after="240" w:line="240" w:lineRule="auto"/>
        <w:jc w:val="both"/>
        <w:rPr>
          <w:rFonts w:ascii="Arial" w:eastAsia="Times New Roman" w:hAnsi="Arial" w:cs="Arial"/>
          <w:spacing w:val="-4"/>
          <w:sz w:val="24"/>
          <w:szCs w:val="24"/>
          <w:lang w:val="en-GB" w:eastAsia="en-GB"/>
        </w:rPr>
      </w:pPr>
      <w:r w:rsidRPr="00DC227B">
        <w:rPr>
          <w:rFonts w:ascii="Arial" w:eastAsia="Times New Roman" w:hAnsi="Arial" w:cs="Arial"/>
          <w:spacing w:val="-4"/>
          <w:sz w:val="24"/>
          <w:szCs w:val="24"/>
          <w:lang w:val="en-GB" w:eastAsia="en-GB"/>
        </w:rPr>
        <w:lastRenderedPageBreak/>
        <w:t>Legitimate interests: the processing is necessary for your legitimate interests or the legitimate interests of a third party unless there is a good reason to protect the individual’s personal data which overrides those legitimate interests.</w:t>
      </w:r>
    </w:p>
    <w:p w14:paraId="628A6510" w14:textId="77777777" w:rsidR="00DC227B" w:rsidRPr="00DC227B" w:rsidRDefault="00DC227B" w:rsidP="00DC227B">
      <w:pPr>
        <w:spacing w:after="0" w:line="240" w:lineRule="auto"/>
        <w:jc w:val="both"/>
        <w:rPr>
          <w:rFonts w:ascii="Arial" w:eastAsia="Times New Roman" w:hAnsi="Arial" w:cs="Arial"/>
          <w:sz w:val="21"/>
          <w:szCs w:val="21"/>
        </w:rPr>
      </w:pPr>
    </w:p>
    <w:p w14:paraId="7253F3DF" w14:textId="77777777" w:rsidR="00DC227B" w:rsidRPr="00DC227B" w:rsidRDefault="00DC227B" w:rsidP="00DC227B">
      <w:pPr>
        <w:spacing w:after="0" w:line="240" w:lineRule="auto"/>
        <w:jc w:val="both"/>
        <w:rPr>
          <w:rFonts w:ascii="Arial" w:eastAsia="Times New Roman" w:hAnsi="Arial" w:cs="Arial"/>
          <w:sz w:val="21"/>
          <w:szCs w:val="21"/>
        </w:rPr>
      </w:pPr>
    </w:p>
    <w:p w14:paraId="19BFA2C8" w14:textId="77777777" w:rsidR="00DC227B" w:rsidRPr="00DC227B" w:rsidRDefault="00DC227B" w:rsidP="00DC227B">
      <w:pPr>
        <w:spacing w:after="0" w:line="240" w:lineRule="auto"/>
        <w:jc w:val="both"/>
        <w:rPr>
          <w:rFonts w:ascii="Arial" w:eastAsia="Times New Roman" w:hAnsi="Arial" w:cs="Arial"/>
          <w:color w:val="F0A22E"/>
          <w:sz w:val="32"/>
          <w:szCs w:val="32"/>
        </w:rPr>
      </w:pPr>
      <w:r w:rsidRPr="00DC227B">
        <w:rPr>
          <w:rFonts w:ascii="Arial" w:eastAsia="Times New Roman" w:hAnsi="Arial" w:cs="Arial"/>
          <w:color w:val="F0A22E"/>
          <w:sz w:val="32"/>
          <w:szCs w:val="32"/>
        </w:rPr>
        <w:t>Procedure:</w:t>
      </w:r>
    </w:p>
    <w:p w14:paraId="67D4945E" w14:textId="77777777" w:rsidR="00DC227B" w:rsidRPr="00DC227B" w:rsidRDefault="00DC227B" w:rsidP="00DC227B">
      <w:pPr>
        <w:spacing w:after="0" w:line="240" w:lineRule="auto"/>
        <w:jc w:val="both"/>
        <w:rPr>
          <w:rFonts w:ascii="Arial" w:eastAsia="Times New Roman" w:hAnsi="Arial" w:cs="Arial"/>
          <w:sz w:val="21"/>
          <w:szCs w:val="21"/>
        </w:rPr>
      </w:pPr>
    </w:p>
    <w:p w14:paraId="614CBF73"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Apprentify will process personal data fairly and lawfully in accordance with individuals’ rights. This generally means that we should not process personal data unless the individual whose details we are processing has consented to this happening.</w:t>
      </w:r>
    </w:p>
    <w:p w14:paraId="58598ECB" w14:textId="77777777" w:rsidR="00DC227B" w:rsidRPr="00DC227B" w:rsidRDefault="00DC227B" w:rsidP="00DC227B">
      <w:pPr>
        <w:spacing w:after="0" w:line="240" w:lineRule="auto"/>
        <w:contextualSpacing/>
        <w:rPr>
          <w:rFonts w:ascii="Arial" w:eastAsia="Times New Roman" w:hAnsi="Arial" w:cs="Arial"/>
          <w:color w:val="F0A22E"/>
          <w:spacing w:val="-10"/>
          <w:sz w:val="56"/>
          <w:szCs w:val="56"/>
        </w:rPr>
      </w:pPr>
    </w:p>
    <w:p w14:paraId="7EC7F0C9" w14:textId="77777777" w:rsidR="00DC227B" w:rsidRPr="00DC227B" w:rsidRDefault="00DC227B" w:rsidP="00DC227B">
      <w:pPr>
        <w:spacing w:after="0" w:line="240" w:lineRule="auto"/>
        <w:jc w:val="both"/>
        <w:rPr>
          <w:rFonts w:ascii="Arial" w:eastAsia="Times New Roman" w:hAnsi="Arial" w:cs="Arial"/>
          <w:sz w:val="24"/>
          <w:szCs w:val="24"/>
        </w:rPr>
      </w:pPr>
      <w:r w:rsidRPr="00DC227B">
        <w:rPr>
          <w:rFonts w:ascii="Arial" w:eastAsia="Times New Roman" w:hAnsi="Arial" w:cs="Arial"/>
          <w:sz w:val="24"/>
          <w:szCs w:val="24"/>
        </w:rPr>
        <w:t>The Data Protection Officer’s (DPO) responsibilities:</w:t>
      </w:r>
    </w:p>
    <w:p w14:paraId="576D5690" w14:textId="77777777" w:rsidR="00DC227B" w:rsidRPr="00DC227B" w:rsidRDefault="00DC227B" w:rsidP="00DC227B">
      <w:pPr>
        <w:spacing w:after="0" w:line="240" w:lineRule="auto"/>
        <w:jc w:val="both"/>
        <w:rPr>
          <w:rFonts w:ascii="Arial" w:eastAsia="Times New Roman" w:hAnsi="Arial" w:cs="Arial"/>
          <w:sz w:val="22"/>
          <w:szCs w:val="22"/>
        </w:rPr>
      </w:pPr>
    </w:p>
    <w:p w14:paraId="189EC2C8" w14:textId="77777777" w:rsidR="00DC227B" w:rsidRPr="00DC227B" w:rsidRDefault="00DC227B" w:rsidP="00DC227B">
      <w:pPr>
        <w:numPr>
          <w:ilvl w:val="0"/>
          <w:numId w:val="37"/>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Responding to individuals such as clients and employees who wish to know which data is being held on them by Apprentify.</w:t>
      </w:r>
    </w:p>
    <w:p w14:paraId="1DA33EC9" w14:textId="77777777" w:rsidR="00DC227B" w:rsidRPr="00DC227B" w:rsidRDefault="00DC227B" w:rsidP="00DC227B">
      <w:pPr>
        <w:numPr>
          <w:ilvl w:val="0"/>
          <w:numId w:val="37"/>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Answering questions on data protection from staff, board members and other stakeholders.</w:t>
      </w:r>
    </w:p>
    <w:p w14:paraId="1AAC6D7A" w14:textId="77777777" w:rsidR="00DC227B" w:rsidRPr="00DC227B" w:rsidRDefault="00DC227B" w:rsidP="00DC227B">
      <w:pPr>
        <w:numPr>
          <w:ilvl w:val="0"/>
          <w:numId w:val="37"/>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Keep the management team updated about data protection responsibilities, risks, and issues.</w:t>
      </w:r>
    </w:p>
    <w:p w14:paraId="63F0AD98" w14:textId="77777777" w:rsidR="00DC227B" w:rsidRPr="00DC227B" w:rsidRDefault="00DC227B" w:rsidP="00DC227B">
      <w:pPr>
        <w:numPr>
          <w:ilvl w:val="0"/>
          <w:numId w:val="37"/>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Reviewing all data protection procedures and policies on a regular basis.</w:t>
      </w:r>
    </w:p>
    <w:p w14:paraId="23409CFA" w14:textId="77777777" w:rsidR="00DC227B" w:rsidRPr="00DC227B" w:rsidRDefault="00DC227B" w:rsidP="00DC227B">
      <w:pPr>
        <w:numPr>
          <w:ilvl w:val="0"/>
          <w:numId w:val="37"/>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Arranging relevant GDPR training for staff and other stakeholders.</w:t>
      </w:r>
    </w:p>
    <w:p w14:paraId="00D2E6DC"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35EF36B3" w14:textId="77777777" w:rsidR="00DC227B" w:rsidRPr="00DC227B" w:rsidRDefault="00DC227B" w:rsidP="00DC227B">
      <w:pPr>
        <w:spacing w:after="0" w:line="240" w:lineRule="auto"/>
        <w:jc w:val="both"/>
        <w:rPr>
          <w:rFonts w:ascii="Arial" w:eastAsia="Times New Roman" w:hAnsi="Arial" w:cs="Arial"/>
          <w:sz w:val="21"/>
          <w:szCs w:val="21"/>
        </w:rPr>
      </w:pPr>
    </w:p>
    <w:p w14:paraId="35125462"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p>
    <w:p w14:paraId="1B3C135D"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p>
    <w:p w14:paraId="6ABF8F81" w14:textId="77777777" w:rsidR="00DC227B" w:rsidRPr="00DC227B" w:rsidRDefault="00DC227B" w:rsidP="00DC227B">
      <w:pPr>
        <w:spacing w:after="0" w:line="240" w:lineRule="auto"/>
        <w:contextualSpacing/>
        <w:rPr>
          <w:rFonts w:ascii="Arial" w:eastAsia="Times New Roman" w:hAnsi="Arial" w:cs="Arial"/>
          <w:color w:val="F0A22E"/>
          <w:spacing w:val="-10"/>
          <w:sz w:val="32"/>
          <w:szCs w:val="32"/>
        </w:rPr>
      </w:pPr>
      <w:r w:rsidRPr="00DC227B">
        <w:rPr>
          <w:rFonts w:ascii="Arial" w:eastAsia="Times New Roman" w:hAnsi="Arial" w:cs="Arial"/>
          <w:color w:val="F0A22E"/>
          <w:spacing w:val="-10"/>
          <w:sz w:val="32"/>
          <w:szCs w:val="32"/>
        </w:rPr>
        <w:t xml:space="preserve">The categories of personal information that we may collect, store, and use about Apprentices in relation to the Apprenticeship Programme include: </w:t>
      </w:r>
    </w:p>
    <w:p w14:paraId="51F134F5" w14:textId="77777777" w:rsidR="00DC227B" w:rsidRPr="00DC227B" w:rsidRDefault="00DC227B" w:rsidP="00DC227B">
      <w:pPr>
        <w:spacing w:after="0" w:line="240" w:lineRule="auto"/>
        <w:jc w:val="both"/>
        <w:rPr>
          <w:rFonts w:ascii="Arial" w:eastAsia="Times New Roman" w:hAnsi="Arial" w:cs="Arial"/>
          <w:sz w:val="21"/>
          <w:szCs w:val="21"/>
        </w:rPr>
      </w:pPr>
    </w:p>
    <w:p w14:paraId="2D8986D4"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Personal contact details such as name, title, addresses, telephone numbers, and personal email addresses.</w:t>
      </w:r>
    </w:p>
    <w:p w14:paraId="1006351B"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Date of birth.</w:t>
      </w:r>
    </w:p>
    <w:p w14:paraId="5930083A"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Gender.</w:t>
      </w:r>
    </w:p>
    <w:p w14:paraId="22B8747C"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Next of kin/accompanying staff and emergency contact information.</w:t>
      </w:r>
    </w:p>
    <w:p w14:paraId="1959839A"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Passport or other proof of identity details.</w:t>
      </w:r>
    </w:p>
    <w:p w14:paraId="1A1A7A86"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Employment status and details.</w:t>
      </w:r>
    </w:p>
    <w:p w14:paraId="04DB166A"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lastRenderedPageBreak/>
        <w:t>Previous qualifications and experience.</w:t>
      </w:r>
    </w:p>
    <w:p w14:paraId="63F788AB"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Residency status in the UK.</w:t>
      </w:r>
    </w:p>
    <w:p w14:paraId="2A42EFC0" w14:textId="77777777" w:rsidR="00DC227B" w:rsidRPr="00DC227B" w:rsidRDefault="00DC227B" w:rsidP="00DC227B">
      <w:pPr>
        <w:numPr>
          <w:ilvl w:val="0"/>
          <w:numId w:val="29"/>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If a learner is a care leaver or has an Education &amp; Health Care Plan.</w:t>
      </w:r>
    </w:p>
    <w:p w14:paraId="64F4543E" w14:textId="77777777" w:rsidR="00DC227B" w:rsidRPr="00DC227B" w:rsidRDefault="00DC227B" w:rsidP="00DC227B">
      <w:pPr>
        <w:spacing w:after="0" w:line="240" w:lineRule="auto"/>
        <w:rPr>
          <w:rFonts w:ascii="Times New Roman" w:eastAsia="Times New Roman" w:hAnsi="Times New Roman" w:cs="Times New Roman"/>
          <w:sz w:val="28"/>
          <w:szCs w:val="28"/>
          <w:lang w:val="en-GB" w:eastAsia="en-GB"/>
        </w:rPr>
      </w:pPr>
      <w:r w:rsidRPr="00DC227B">
        <w:rPr>
          <w:rFonts w:ascii="Arial" w:eastAsia="Times New Roman" w:hAnsi="Arial" w:cs="Arial"/>
          <w:color w:val="000000"/>
          <w:sz w:val="22"/>
          <w:szCs w:val="22"/>
          <w:shd w:val="clear" w:color="auto" w:fill="FFFFFF"/>
          <w:lang w:val="en-GB" w:eastAsia="en-GB"/>
        </w:rPr>
        <w:t>We will also collect, store, and use the following “special categories” of more sensitive personal information, but are not limited to:</w:t>
      </w:r>
    </w:p>
    <w:p w14:paraId="0C50B0E8" w14:textId="77777777" w:rsidR="00DC227B" w:rsidRPr="00DC227B" w:rsidRDefault="00DC227B" w:rsidP="00DC227B">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Health information, including any medical condition or learning difficulty and disability status.</w:t>
      </w:r>
    </w:p>
    <w:p w14:paraId="0E9F7AB8" w14:textId="77777777" w:rsidR="00DC227B" w:rsidRPr="00DC227B" w:rsidRDefault="00DC227B" w:rsidP="00DC227B">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Information about your race, religion, nationality, ethnicity, sexual orientation, and criminal convictions.</w:t>
      </w:r>
    </w:p>
    <w:p w14:paraId="17338E6F" w14:textId="77777777" w:rsidR="00DC227B" w:rsidRPr="00DC227B" w:rsidRDefault="00DC227B" w:rsidP="00DC227B">
      <w:pPr>
        <w:numPr>
          <w:ilvl w:val="0"/>
          <w:numId w:val="31"/>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 xml:space="preserve">Household situation. </w:t>
      </w:r>
    </w:p>
    <w:p w14:paraId="2FEBE489" w14:textId="77777777" w:rsidR="00DC227B" w:rsidRPr="00DC227B" w:rsidRDefault="00DC227B" w:rsidP="00DC227B">
      <w:pPr>
        <w:shd w:val="clear" w:color="auto" w:fill="FFFFFF"/>
        <w:spacing w:after="240" w:line="240" w:lineRule="auto"/>
        <w:rPr>
          <w:rFonts w:ascii="Arial" w:eastAsia="Times New Roman" w:hAnsi="Arial" w:cs="Arial"/>
          <w:spacing w:val="-4"/>
          <w:sz w:val="22"/>
          <w:szCs w:val="22"/>
          <w:lang w:val="en-GB" w:eastAsia="en-GB"/>
        </w:rPr>
      </w:pPr>
      <w:r w:rsidRPr="00DC227B">
        <w:rPr>
          <w:rFonts w:ascii="Arial" w:eastAsia="Times New Roman" w:hAnsi="Arial" w:cs="Arial"/>
          <w:spacing w:val="-4"/>
          <w:sz w:val="22"/>
          <w:szCs w:val="22"/>
          <w:lang w:val="en-GB" w:eastAsia="en-GB"/>
        </w:rPr>
        <w:t>Special category data requires further conditions to lawfully process under Article 9 of the GDPR. The lawful reasons that Apprentify are most likely to use are:</w:t>
      </w:r>
    </w:p>
    <w:p w14:paraId="07AB15B1" w14:textId="77777777" w:rsidR="00DC227B" w:rsidRPr="00DC227B" w:rsidRDefault="00DC227B" w:rsidP="00DC227B">
      <w:pPr>
        <w:numPr>
          <w:ilvl w:val="0"/>
          <w:numId w:val="42"/>
        </w:numPr>
        <w:shd w:val="clear" w:color="auto" w:fill="FFFFFF"/>
        <w:spacing w:after="240" w:line="240" w:lineRule="auto"/>
        <w:jc w:val="both"/>
        <w:rPr>
          <w:rFonts w:ascii="Arial" w:eastAsia="Times New Roman" w:hAnsi="Arial" w:cs="Arial"/>
          <w:spacing w:val="-4"/>
          <w:sz w:val="22"/>
          <w:szCs w:val="22"/>
          <w:lang w:val="en-GB" w:eastAsia="en-GB"/>
        </w:rPr>
      </w:pPr>
      <w:r w:rsidRPr="00DC227B">
        <w:rPr>
          <w:rFonts w:ascii="Arial" w:eastAsia="Times New Roman" w:hAnsi="Arial" w:cs="Arial"/>
          <w:spacing w:val="-4"/>
          <w:sz w:val="22"/>
          <w:szCs w:val="22"/>
          <w:lang w:val="en-GB" w:eastAsia="en-GB"/>
        </w:rPr>
        <w:t>The data subject has given explicit consent to the processing of those personal data for one or more specified purposes</w:t>
      </w:r>
    </w:p>
    <w:p w14:paraId="496BEA70" w14:textId="77777777" w:rsidR="00DC227B" w:rsidRPr="00DC227B" w:rsidRDefault="00DC227B" w:rsidP="00DC227B">
      <w:pPr>
        <w:numPr>
          <w:ilvl w:val="0"/>
          <w:numId w:val="42"/>
        </w:numPr>
        <w:shd w:val="clear" w:color="auto" w:fill="FFFFFF"/>
        <w:spacing w:after="240" w:line="240" w:lineRule="auto"/>
        <w:jc w:val="both"/>
        <w:rPr>
          <w:rFonts w:ascii="Arial" w:eastAsia="Times New Roman" w:hAnsi="Arial" w:cs="Arial"/>
          <w:spacing w:val="-4"/>
          <w:sz w:val="22"/>
          <w:szCs w:val="22"/>
          <w:lang w:val="en-GB" w:eastAsia="en-GB"/>
        </w:rPr>
      </w:pPr>
      <w:r w:rsidRPr="00DC227B">
        <w:rPr>
          <w:rFonts w:ascii="Arial" w:eastAsia="Times New Roman" w:hAnsi="Arial" w:cs="Arial"/>
          <w:spacing w:val="-4"/>
          <w:sz w:val="22"/>
          <w:szCs w:val="22"/>
          <w:lang w:val="en-GB" w:eastAsia="en-GB"/>
        </w:rPr>
        <w:t>Processing is necessary for the purposes of carrying out the obligations and exercising specific rights of the controller or of the data subject in the field of employment and social security and social protection law. Apprentify has a lot of such obligations, including the equality act and employment law.</w:t>
      </w:r>
    </w:p>
    <w:p w14:paraId="4C0D9AEF" w14:textId="77777777" w:rsidR="00DC227B" w:rsidRPr="00DC227B" w:rsidRDefault="00DC227B" w:rsidP="00DC227B">
      <w:pPr>
        <w:numPr>
          <w:ilvl w:val="0"/>
          <w:numId w:val="42"/>
        </w:numPr>
        <w:shd w:val="clear" w:color="auto" w:fill="FFFFFF"/>
        <w:spacing w:after="240" w:line="240" w:lineRule="auto"/>
        <w:jc w:val="both"/>
        <w:rPr>
          <w:rFonts w:ascii="Arial" w:eastAsia="Times New Roman" w:hAnsi="Arial" w:cs="Arial"/>
          <w:spacing w:val="-4"/>
          <w:sz w:val="22"/>
          <w:szCs w:val="22"/>
          <w:lang w:val="en-GB" w:eastAsia="en-GB"/>
        </w:rPr>
      </w:pPr>
      <w:r w:rsidRPr="00DC227B">
        <w:rPr>
          <w:rFonts w:ascii="Arial" w:eastAsia="Times New Roman" w:hAnsi="Arial" w:cs="Arial"/>
          <w:spacing w:val="-4"/>
          <w:sz w:val="22"/>
          <w:szCs w:val="22"/>
          <w:lang w:val="en-GB" w:eastAsia="en-GB"/>
        </w:rPr>
        <w:t>Processing is necessary to protect the vital interests of the data subject or of another person where the data subject is physically or legally incapable of giving consent. However, this would only be used in very serious situations</w:t>
      </w:r>
    </w:p>
    <w:p w14:paraId="40FDB145" w14:textId="77777777" w:rsidR="00DC227B" w:rsidRPr="00DC227B" w:rsidRDefault="00DC227B" w:rsidP="00DC227B">
      <w:pPr>
        <w:numPr>
          <w:ilvl w:val="0"/>
          <w:numId w:val="42"/>
        </w:numPr>
        <w:shd w:val="clear" w:color="auto" w:fill="FFFFFF"/>
        <w:spacing w:after="240" w:line="240" w:lineRule="auto"/>
        <w:jc w:val="both"/>
        <w:rPr>
          <w:rFonts w:ascii="Arial" w:eastAsia="Times New Roman" w:hAnsi="Arial" w:cs="Arial"/>
          <w:spacing w:val="-4"/>
          <w:sz w:val="22"/>
          <w:szCs w:val="22"/>
          <w:lang w:val="en-GB" w:eastAsia="en-GB"/>
        </w:rPr>
      </w:pPr>
      <w:r w:rsidRPr="00DC227B">
        <w:rPr>
          <w:rFonts w:ascii="Arial" w:eastAsia="Times New Roman" w:hAnsi="Arial" w:cs="Arial"/>
          <w:spacing w:val="-4"/>
          <w:sz w:val="22"/>
          <w:szCs w:val="22"/>
          <w:lang w:val="en-GB" w:eastAsia="en-GB"/>
        </w:rPr>
        <w:t>Processing is necessary for reasons of substantial public interest.</w:t>
      </w:r>
    </w:p>
    <w:p w14:paraId="5F8673DD" w14:textId="77777777" w:rsidR="00DC227B" w:rsidRPr="00DC227B" w:rsidRDefault="00DC227B" w:rsidP="00DC227B">
      <w:pPr>
        <w:shd w:val="clear" w:color="auto" w:fill="FFFFFF"/>
        <w:spacing w:before="100" w:beforeAutospacing="1" w:after="100" w:afterAutospacing="1" w:line="240" w:lineRule="auto"/>
        <w:rPr>
          <w:rFonts w:ascii="Arial" w:eastAsia="Times New Roman" w:hAnsi="Arial" w:cs="Arial"/>
          <w:color w:val="F0A22E"/>
          <w:sz w:val="32"/>
          <w:szCs w:val="32"/>
          <w:lang w:val="en-GB" w:eastAsia="en-GB"/>
        </w:rPr>
      </w:pPr>
      <w:r w:rsidRPr="00DC227B">
        <w:rPr>
          <w:rFonts w:ascii="Arial" w:eastAsia="Times New Roman" w:hAnsi="Arial" w:cs="Arial"/>
          <w:color w:val="F0A22E"/>
          <w:sz w:val="32"/>
          <w:szCs w:val="32"/>
          <w:lang w:val="en-GB" w:eastAsia="en-GB"/>
        </w:rPr>
        <w:t>How Apprentify use information provided to us:</w:t>
      </w:r>
    </w:p>
    <w:p w14:paraId="4417D048" w14:textId="77777777" w:rsidR="00DC227B" w:rsidRPr="00DC227B" w:rsidRDefault="00DC227B" w:rsidP="00DC227B">
      <w:pPr>
        <w:numPr>
          <w:ilvl w:val="0"/>
          <w:numId w:val="32"/>
        </w:numPr>
        <w:shd w:val="clear" w:color="auto" w:fill="FFFFFF"/>
        <w:spacing w:before="100" w:beforeAutospacing="1" w:after="100" w:afterAutospacing="1" w:line="240" w:lineRule="auto"/>
        <w:jc w:val="both"/>
        <w:rPr>
          <w:rFonts w:ascii="Arial" w:eastAsia="Calibri" w:hAnsi="Arial" w:cs="Arial"/>
          <w:color w:val="000000"/>
          <w:sz w:val="22"/>
          <w:szCs w:val="22"/>
          <w:lang w:val="en-GB" w:eastAsia="en-GB"/>
        </w:rPr>
      </w:pPr>
      <w:r w:rsidRPr="00DC227B">
        <w:rPr>
          <w:rFonts w:ascii="Arial" w:eastAsia="Calibri" w:hAnsi="Arial" w:cs="Arial"/>
          <w:color w:val="000000"/>
          <w:sz w:val="22"/>
          <w:szCs w:val="22"/>
          <w:lang w:val="en-GB" w:eastAsia="en-GB"/>
        </w:rPr>
        <w:t>We typically collect personal information about learners through the information provided to us during the application/enrolment process.</w:t>
      </w:r>
    </w:p>
    <w:p w14:paraId="609E42AE" w14:textId="77777777" w:rsidR="00DC227B" w:rsidRPr="00DC227B" w:rsidRDefault="00DC227B" w:rsidP="00DC227B">
      <w:pPr>
        <w:numPr>
          <w:ilvl w:val="0"/>
          <w:numId w:val="32"/>
        </w:numPr>
        <w:shd w:val="clear" w:color="auto" w:fill="FFFFFF"/>
        <w:spacing w:before="100" w:beforeAutospacing="1" w:after="100" w:afterAutospacing="1" w:line="240" w:lineRule="auto"/>
        <w:jc w:val="both"/>
        <w:rPr>
          <w:rFonts w:ascii="Arial" w:eastAsia="Calibri" w:hAnsi="Arial" w:cs="Arial"/>
          <w:color w:val="000000"/>
          <w:sz w:val="22"/>
          <w:szCs w:val="22"/>
          <w:lang w:val="en-GB" w:eastAsia="en-GB"/>
        </w:rPr>
      </w:pPr>
      <w:r w:rsidRPr="00DC227B">
        <w:rPr>
          <w:rFonts w:ascii="Arial" w:eastAsia="Calibri" w:hAnsi="Arial" w:cs="Arial"/>
          <w:color w:val="000000"/>
          <w:sz w:val="22"/>
          <w:szCs w:val="22"/>
          <w:lang w:val="en-GB" w:eastAsia="en-GB"/>
        </w:rPr>
        <w:t>We also collect information about parents/guardians where relevant. We collect information about parents/guardians from learners.</w:t>
      </w:r>
    </w:p>
    <w:p w14:paraId="3270F5F6" w14:textId="77777777" w:rsidR="00DC227B" w:rsidRPr="00DC227B" w:rsidRDefault="00DC227B" w:rsidP="00DC227B">
      <w:pPr>
        <w:numPr>
          <w:ilvl w:val="0"/>
          <w:numId w:val="32"/>
        </w:numPr>
        <w:shd w:val="clear" w:color="auto" w:fill="FFFFFF"/>
        <w:spacing w:before="100" w:beforeAutospacing="1" w:after="100" w:afterAutospacing="1" w:line="240" w:lineRule="auto"/>
        <w:jc w:val="both"/>
        <w:rPr>
          <w:rFonts w:ascii="Arial" w:eastAsia="Calibri" w:hAnsi="Arial" w:cs="Arial"/>
          <w:color w:val="000000"/>
          <w:sz w:val="22"/>
          <w:szCs w:val="22"/>
          <w:lang w:val="en-GB" w:eastAsia="en-GB"/>
        </w:rPr>
      </w:pPr>
      <w:r w:rsidRPr="00DC227B">
        <w:rPr>
          <w:rFonts w:ascii="Arial" w:eastAsia="Calibri" w:hAnsi="Arial" w:cs="Arial"/>
          <w:color w:val="000000"/>
          <w:sz w:val="22"/>
          <w:szCs w:val="22"/>
          <w:lang w:val="en-GB" w:eastAsia="en-GB"/>
        </w:rPr>
        <w:t>We collect information about Employers during the application process.</w:t>
      </w:r>
    </w:p>
    <w:p w14:paraId="3298B5A9" w14:textId="77777777" w:rsidR="00DC227B" w:rsidRPr="00DC227B" w:rsidRDefault="00DC227B" w:rsidP="00DC227B">
      <w:pPr>
        <w:numPr>
          <w:ilvl w:val="0"/>
          <w:numId w:val="32"/>
        </w:numPr>
        <w:shd w:val="clear" w:color="auto" w:fill="FFFFFF"/>
        <w:spacing w:before="100" w:beforeAutospacing="1" w:after="100" w:afterAutospacing="1" w:line="240" w:lineRule="auto"/>
        <w:jc w:val="both"/>
        <w:rPr>
          <w:rFonts w:ascii="Arial" w:eastAsia="Calibri" w:hAnsi="Arial" w:cs="Arial"/>
          <w:color w:val="000000"/>
          <w:sz w:val="22"/>
          <w:szCs w:val="22"/>
          <w:lang w:val="en-GB" w:eastAsia="en-GB"/>
        </w:rPr>
      </w:pPr>
      <w:r w:rsidRPr="00DC227B">
        <w:rPr>
          <w:rFonts w:ascii="Arial" w:eastAsia="Calibri" w:hAnsi="Arial" w:cs="Arial"/>
          <w:color w:val="000000"/>
          <w:sz w:val="22"/>
          <w:szCs w:val="22"/>
          <w:lang w:val="en-GB" w:eastAsia="en-GB"/>
        </w:rPr>
        <w:t>We may collect other additional personal information while organising and delivering the Programmes.</w:t>
      </w:r>
    </w:p>
    <w:p w14:paraId="277DDF53" w14:textId="77777777" w:rsidR="00DC227B" w:rsidRPr="00DC227B" w:rsidRDefault="00DC227B" w:rsidP="00DC227B">
      <w:pPr>
        <w:shd w:val="clear" w:color="auto" w:fill="FFFFFF"/>
        <w:spacing w:before="100" w:beforeAutospacing="1" w:after="100" w:afterAutospacing="1" w:line="240" w:lineRule="auto"/>
        <w:ind w:left="720"/>
        <w:rPr>
          <w:rFonts w:ascii="Arial" w:eastAsia="Calibri" w:hAnsi="Arial" w:cs="Arial"/>
          <w:color w:val="000000"/>
          <w:sz w:val="22"/>
          <w:szCs w:val="22"/>
          <w:lang w:val="en-GB" w:eastAsia="en-GB"/>
        </w:rPr>
      </w:pPr>
    </w:p>
    <w:p w14:paraId="22ED3F35" w14:textId="77777777" w:rsidR="00DC227B" w:rsidRPr="00DC227B" w:rsidRDefault="00DC227B" w:rsidP="00DC227B">
      <w:pPr>
        <w:shd w:val="clear" w:color="auto" w:fill="FFFFFF"/>
        <w:spacing w:before="100" w:beforeAutospacing="1" w:after="100" w:afterAutospacing="1"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lastRenderedPageBreak/>
        <w:t>Information that we collect from others:</w:t>
      </w:r>
    </w:p>
    <w:p w14:paraId="029E95BF" w14:textId="77777777" w:rsidR="00DC227B" w:rsidRPr="00DC227B" w:rsidRDefault="00DC227B" w:rsidP="00DC227B">
      <w:pPr>
        <w:numPr>
          <w:ilvl w:val="0"/>
          <w:numId w:val="38"/>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The Learning Records Service (LRS). We use this service to check what prior qualifications you hold, to compare the qualifications on the LRS to those you declare on enrolment paperwork, as well as to confirm your Personal Learning Record (PLR) and add this information to your evidence pack.</w:t>
      </w:r>
    </w:p>
    <w:p w14:paraId="18E36A6D" w14:textId="77777777" w:rsidR="00DC227B" w:rsidRPr="00DC227B" w:rsidRDefault="00DC227B" w:rsidP="00DC227B">
      <w:pPr>
        <w:numPr>
          <w:ilvl w:val="0"/>
          <w:numId w:val="38"/>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Your employer, to confirm your eligibility to enrol on to an Apprentify course and to check basic information including the spelling of your name, your employee number and the location and branch number of your workplace.</w:t>
      </w:r>
    </w:p>
    <w:p w14:paraId="67768741"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492FA72C" w14:textId="77777777" w:rsidR="00DC227B" w:rsidRPr="00DC227B" w:rsidRDefault="00DC227B" w:rsidP="00DC227B">
      <w:pPr>
        <w:numPr>
          <w:ilvl w:val="0"/>
          <w:numId w:val="38"/>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CognAssist - We ask our learners to undertake a CognAssist assessment for the purposes of identifying any additional learning needs. This helps Apprentify to provide bespoke support for the individual learner to ensure they receive the best possible opportunity to complete their course. All learners receive a copy of the assessment results for future usage when engaging with educational programmes.</w:t>
      </w:r>
    </w:p>
    <w:p w14:paraId="442D25AA" w14:textId="77777777" w:rsidR="00DC227B" w:rsidRPr="00DC227B" w:rsidRDefault="00DC227B" w:rsidP="00DC227B">
      <w:pPr>
        <w:numPr>
          <w:ilvl w:val="0"/>
          <w:numId w:val="38"/>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The levy digital account, if you have joined us on an Apprenticeship course, to collect information from the Digital Apprenticeship Service account.</w:t>
      </w:r>
    </w:p>
    <w:p w14:paraId="130ACD11" w14:textId="77777777" w:rsidR="00DC227B" w:rsidRPr="00DC227B" w:rsidRDefault="00DC227B" w:rsidP="00DC227B">
      <w:pPr>
        <w:spacing w:after="0" w:line="240" w:lineRule="auto"/>
        <w:ind w:left="360"/>
        <w:jc w:val="both"/>
        <w:rPr>
          <w:rFonts w:ascii="Arial" w:eastAsia="Times New Roman" w:hAnsi="Arial" w:cs="Arial"/>
          <w:sz w:val="21"/>
          <w:szCs w:val="21"/>
          <w:lang w:val="en-GB" w:eastAsia="en-US"/>
        </w:rPr>
      </w:pPr>
    </w:p>
    <w:p w14:paraId="2069C4A4" w14:textId="77777777" w:rsidR="00DC227B" w:rsidRPr="00DC227B" w:rsidRDefault="00DC227B" w:rsidP="00DC227B">
      <w:pPr>
        <w:numPr>
          <w:ilvl w:val="0"/>
          <w:numId w:val="38"/>
        </w:numPr>
        <w:shd w:val="clear" w:color="auto" w:fill="FFFFFF"/>
        <w:spacing w:before="100" w:beforeAutospacing="1" w:after="100" w:afterAutospacing="1"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 xml:space="preserve">Criminal Convictions – </w:t>
      </w:r>
      <w:r w:rsidRPr="00DC227B">
        <w:rPr>
          <w:rFonts w:ascii="Arial" w:eastAsia="Calibri" w:hAnsi="Arial" w:cs="Arial"/>
          <w:spacing w:val="-4"/>
          <w:sz w:val="22"/>
          <w:szCs w:val="22"/>
          <w:shd w:val="clear" w:color="auto" w:fill="FFFFFF"/>
          <w:lang w:val="en-GB" w:eastAsia="en-GB"/>
        </w:rPr>
        <w:t>We will collect details of criminal convictions and carry out DBS checks for all staff and certain visitors, e.g., regular contractors, volunteers, governors, as required by law. Where Apprentify deems it necessary for the reasons mentioned, we will record and process that information as necessary.</w:t>
      </w:r>
    </w:p>
    <w:p w14:paraId="14A99BA7" w14:textId="77777777" w:rsidR="00DC227B" w:rsidRPr="00DC227B" w:rsidRDefault="00DC227B" w:rsidP="00DC227B">
      <w:pPr>
        <w:shd w:val="clear" w:color="auto" w:fill="FFFFFF"/>
        <w:spacing w:before="100" w:beforeAutospacing="1" w:after="100" w:afterAutospacing="1" w:line="240" w:lineRule="auto"/>
        <w:ind w:left="720"/>
        <w:rPr>
          <w:rFonts w:ascii="Calibri" w:eastAsia="Calibri" w:hAnsi="Calibri" w:cs="Calibri"/>
          <w:color w:val="F0A22E"/>
          <w:sz w:val="32"/>
          <w:szCs w:val="32"/>
          <w:lang w:val="en-GB" w:eastAsia="en-GB"/>
        </w:rPr>
      </w:pPr>
      <w:r w:rsidRPr="00DC227B">
        <w:rPr>
          <w:rFonts w:ascii="Calibri" w:eastAsia="Calibri" w:hAnsi="Calibri" w:cs="Calibri"/>
          <w:color w:val="F0A22E"/>
          <w:sz w:val="32"/>
          <w:szCs w:val="32"/>
          <w:lang w:val="en-GB" w:eastAsia="en-GB"/>
        </w:rPr>
        <w:t>When might personal data be used:</w:t>
      </w:r>
    </w:p>
    <w:p w14:paraId="49C50180"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Apprenticeship Matching Recruitment sifting</w:t>
      </w:r>
    </w:p>
    <w:p w14:paraId="25D76F4E"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Getting the Unique Learner Number from the Learner Records Service</w:t>
      </w:r>
    </w:p>
    <w:p w14:paraId="54D5DB13"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Enrolment Process in BUD</w:t>
      </w:r>
    </w:p>
    <w:p w14:paraId="2B425CA4"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ILR Submission to the ESFA</w:t>
      </w:r>
    </w:p>
    <w:p w14:paraId="2BE8D945"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Development Coach &amp; key Teaching &amp; Learning staff</w:t>
      </w:r>
    </w:p>
    <w:p w14:paraId="1EE3EFCE"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Change of Circumstance (New provider, redundancy, new employer, new line manager)</w:t>
      </w:r>
    </w:p>
    <w:p w14:paraId="29736D1B"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End Point Assessment Organisation</w:t>
      </w:r>
    </w:p>
    <w:p w14:paraId="4C2D7249"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Certificate</w:t>
      </w:r>
    </w:p>
    <w:p w14:paraId="06862D52"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ESFA Satisfaction Surveys</w:t>
      </w:r>
    </w:p>
    <w:p w14:paraId="64854B40" w14:textId="77777777" w:rsidR="00DC227B" w:rsidRPr="00DC227B" w:rsidRDefault="00DC227B" w:rsidP="00DC227B">
      <w:pPr>
        <w:numPr>
          <w:ilvl w:val="0"/>
          <w:numId w:val="33"/>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Auditors</w:t>
      </w:r>
    </w:p>
    <w:p w14:paraId="68A4B362"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1182AE57"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Subject Rights</w:t>
      </w:r>
    </w:p>
    <w:p w14:paraId="5D66FD1F"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p>
    <w:p w14:paraId="53096CF8"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Under the GDPR, data subjects have the right to:</w:t>
      </w:r>
    </w:p>
    <w:p w14:paraId="2BA656B6" w14:textId="77777777" w:rsidR="00DC227B" w:rsidRPr="00DC227B" w:rsidRDefault="00DC227B" w:rsidP="00DC227B">
      <w:pPr>
        <w:numPr>
          <w:ilvl w:val="0"/>
          <w:numId w:val="44"/>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Access and obtain a copy of their data on request</w:t>
      </w:r>
    </w:p>
    <w:p w14:paraId="27595E2F" w14:textId="77777777" w:rsidR="00DC227B" w:rsidRPr="00DC227B" w:rsidRDefault="00DC227B" w:rsidP="00DC227B">
      <w:pPr>
        <w:numPr>
          <w:ilvl w:val="0"/>
          <w:numId w:val="44"/>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Require Apprentify to change incorrect or incomplete data</w:t>
      </w:r>
    </w:p>
    <w:p w14:paraId="2A7EF14A" w14:textId="77777777" w:rsidR="00DC227B" w:rsidRPr="00DC227B" w:rsidRDefault="00DC227B" w:rsidP="00DC227B">
      <w:pPr>
        <w:numPr>
          <w:ilvl w:val="0"/>
          <w:numId w:val="44"/>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 xml:space="preserve">Prevent processing for the process of direct marketing, although we will continue to contact where necessary to provide learning – for example change of session that is going to be delivered </w:t>
      </w:r>
      <w:proofErr w:type="gramStart"/>
      <w:r w:rsidRPr="00DC227B">
        <w:rPr>
          <w:rFonts w:ascii="Arial" w:eastAsia="Calibri" w:hAnsi="Arial" w:cs="Arial"/>
          <w:sz w:val="22"/>
          <w:szCs w:val="22"/>
          <w:lang w:val="en-GB" w:eastAsia="en-GB"/>
        </w:rPr>
        <w:t>and also</w:t>
      </w:r>
      <w:proofErr w:type="gramEnd"/>
      <w:r w:rsidRPr="00DC227B">
        <w:rPr>
          <w:rFonts w:ascii="Arial" w:eastAsia="Calibri" w:hAnsi="Arial" w:cs="Arial"/>
          <w:sz w:val="22"/>
          <w:szCs w:val="22"/>
          <w:lang w:val="en-GB" w:eastAsia="en-GB"/>
        </w:rPr>
        <w:t xml:space="preserve"> if we need to contact you to obtain destination information as required by the Education Skills Funding Agency (ESFA).</w:t>
      </w:r>
    </w:p>
    <w:p w14:paraId="62FB70E8" w14:textId="77777777" w:rsidR="00DC227B" w:rsidRPr="00DC227B" w:rsidRDefault="00DC227B" w:rsidP="00DC227B">
      <w:pPr>
        <w:numPr>
          <w:ilvl w:val="0"/>
          <w:numId w:val="44"/>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Require Apprentify to delete or stop processing your data, for example where the data is no longer necessary for the stated purposes of processing.</w:t>
      </w:r>
    </w:p>
    <w:p w14:paraId="632769FE" w14:textId="77777777" w:rsidR="00DC227B" w:rsidRPr="00DC227B" w:rsidRDefault="00DC227B" w:rsidP="00DC227B">
      <w:pPr>
        <w:numPr>
          <w:ilvl w:val="0"/>
          <w:numId w:val="44"/>
        </w:numPr>
        <w:spacing w:before="240" w:after="0" w:line="240" w:lineRule="auto"/>
        <w:jc w:val="both"/>
        <w:rPr>
          <w:rFonts w:ascii="Arial" w:eastAsia="Calibri" w:hAnsi="Arial" w:cs="Arial"/>
          <w:sz w:val="22"/>
          <w:szCs w:val="22"/>
          <w:lang w:val="en-GB" w:eastAsia="en-GB"/>
        </w:rPr>
      </w:pPr>
      <w:r w:rsidRPr="00DC227B">
        <w:rPr>
          <w:rFonts w:ascii="Arial" w:eastAsia="Calibri" w:hAnsi="Arial" w:cs="Arial"/>
          <w:sz w:val="22"/>
          <w:szCs w:val="22"/>
          <w:lang w:val="en-GB" w:eastAsia="en-GB"/>
        </w:rPr>
        <w:t>Object to the processing of your data where Apprentify is relying on its legitimate interests as the legal group for processing. Apprentify will only use “legitimate interests” as grounds of processing in a very few situations.</w:t>
      </w:r>
    </w:p>
    <w:p w14:paraId="7A1A1CD2"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56D0A58A"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1D6B85B6"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Sensitive Personal Data</w:t>
      </w:r>
    </w:p>
    <w:p w14:paraId="40F56425"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210FAECB"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In most cases where we process sensitive personal data, we will require the data subject’s explicit consent to do this unless exceptional circumstances apply, or we are required to do this by law (e.g., to comply with legal obligations to ensure health and safety at work or safeguarding). Any such consent will need to clearly identify what the relevant data is, why it is being processed and to whom it will be disclosed.</w:t>
      </w:r>
    </w:p>
    <w:p w14:paraId="3D2D45B6"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p>
    <w:p w14:paraId="0CD83DB3"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Accuracy and Relevance</w:t>
      </w:r>
    </w:p>
    <w:p w14:paraId="5EC3A2B0"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12452FA7"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14:paraId="0341DADC"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Individuals may ask that we correct inaccurate personal data relating to them. If you believe that information is inaccurate you should record the fact that the accuracy of the information is disputed and inform the DPO.</w:t>
      </w:r>
    </w:p>
    <w:p w14:paraId="1075DE73"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p>
    <w:p w14:paraId="4D9AB1FA" w14:textId="77777777" w:rsidR="00DC227B" w:rsidRDefault="00DC227B" w:rsidP="00DC227B">
      <w:pPr>
        <w:spacing w:after="0" w:line="240" w:lineRule="auto"/>
        <w:jc w:val="both"/>
        <w:rPr>
          <w:rFonts w:ascii="Arial" w:eastAsia="Times New Roman" w:hAnsi="Arial" w:cs="Arial"/>
          <w:color w:val="F0A22E"/>
          <w:sz w:val="32"/>
          <w:szCs w:val="32"/>
          <w:lang w:val="en-GB" w:eastAsia="en-US"/>
        </w:rPr>
      </w:pPr>
    </w:p>
    <w:p w14:paraId="14E3A1EC" w14:textId="3A28E309"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lastRenderedPageBreak/>
        <w:t>Storing Data Securely</w:t>
      </w:r>
    </w:p>
    <w:p w14:paraId="7BC7916E" w14:textId="77777777" w:rsidR="00DC227B" w:rsidRPr="00DC227B" w:rsidRDefault="00DC227B" w:rsidP="00DC227B">
      <w:pPr>
        <w:numPr>
          <w:ilvl w:val="0"/>
          <w:numId w:val="34"/>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In cases when data is stored on printed paper, it should be kept in a secure place where unauthorised personnel cannot access it</w:t>
      </w:r>
    </w:p>
    <w:p w14:paraId="322319BB" w14:textId="77777777" w:rsidR="00DC227B" w:rsidRPr="00DC227B" w:rsidRDefault="00DC227B" w:rsidP="00DC227B">
      <w:pPr>
        <w:numPr>
          <w:ilvl w:val="0"/>
          <w:numId w:val="34"/>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Printed data should be shredded when it is no longer needed</w:t>
      </w:r>
    </w:p>
    <w:p w14:paraId="079EDCA6" w14:textId="77777777" w:rsidR="00DC227B" w:rsidRPr="00DC227B" w:rsidRDefault="00DC227B" w:rsidP="00DC227B">
      <w:pPr>
        <w:numPr>
          <w:ilvl w:val="0"/>
          <w:numId w:val="34"/>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 xml:space="preserve">Data stored on a computer should be protected by strong passwords that are changed regularly. </w:t>
      </w:r>
    </w:p>
    <w:p w14:paraId="74838B3E" w14:textId="77777777" w:rsidR="00DC227B" w:rsidRPr="00DC227B" w:rsidRDefault="00DC227B" w:rsidP="00DC227B">
      <w:pPr>
        <w:numPr>
          <w:ilvl w:val="0"/>
          <w:numId w:val="34"/>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Data stored on CDs or memory sticks must be locked away securely when they are not being used</w:t>
      </w:r>
    </w:p>
    <w:p w14:paraId="7581B98A" w14:textId="77777777" w:rsidR="00DC227B" w:rsidRPr="00DC227B" w:rsidRDefault="00DC227B" w:rsidP="00DC227B">
      <w:pPr>
        <w:numPr>
          <w:ilvl w:val="0"/>
          <w:numId w:val="34"/>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Data should be regularly backed up.</w:t>
      </w:r>
    </w:p>
    <w:p w14:paraId="0CB7D241" w14:textId="77777777" w:rsidR="00DC227B" w:rsidRPr="00DC227B" w:rsidRDefault="00DC227B" w:rsidP="00DC227B">
      <w:pPr>
        <w:numPr>
          <w:ilvl w:val="0"/>
          <w:numId w:val="34"/>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Data should never be saved directly to mobile devices such as laptops, tablets, or smartphones</w:t>
      </w:r>
    </w:p>
    <w:p w14:paraId="0309C97B" w14:textId="77777777" w:rsidR="00DC227B" w:rsidRPr="00DC227B" w:rsidRDefault="00DC227B" w:rsidP="00DC227B">
      <w:pPr>
        <w:spacing w:before="240" w:after="0" w:line="240" w:lineRule="auto"/>
        <w:ind w:left="720"/>
        <w:rPr>
          <w:rFonts w:ascii="Arial" w:eastAsia="Calibri" w:hAnsi="Arial" w:cs="Arial"/>
          <w:sz w:val="22"/>
          <w:szCs w:val="22"/>
          <w:lang w:val="en-GB" w:eastAsia="en-GB"/>
        </w:rPr>
      </w:pPr>
    </w:p>
    <w:p w14:paraId="29831A33"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Data Use</w:t>
      </w:r>
    </w:p>
    <w:p w14:paraId="2590D7F2" w14:textId="77777777" w:rsidR="00DC227B" w:rsidRPr="00DC227B" w:rsidRDefault="00DC227B" w:rsidP="00DC227B">
      <w:pPr>
        <w:numPr>
          <w:ilvl w:val="0"/>
          <w:numId w:val="35"/>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When working with personal data, employees should ensure the screens of computers are locked when left unattended.</w:t>
      </w:r>
    </w:p>
    <w:p w14:paraId="40B918FC" w14:textId="77777777" w:rsidR="00DC227B" w:rsidRPr="00DC227B" w:rsidRDefault="00DC227B" w:rsidP="00DC227B">
      <w:pPr>
        <w:numPr>
          <w:ilvl w:val="0"/>
          <w:numId w:val="35"/>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Personal data should not be shared informally. It should never be sent by e-mail, as this form of communication is not secure.</w:t>
      </w:r>
    </w:p>
    <w:p w14:paraId="18004C9F" w14:textId="77777777" w:rsidR="00DC227B" w:rsidRPr="00DC227B" w:rsidRDefault="00DC227B" w:rsidP="00DC227B">
      <w:pPr>
        <w:numPr>
          <w:ilvl w:val="0"/>
          <w:numId w:val="35"/>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Data must be encrypted before being transferred electronically.</w:t>
      </w:r>
    </w:p>
    <w:p w14:paraId="5E8837C4" w14:textId="77777777" w:rsidR="00DC227B" w:rsidRPr="00DC227B" w:rsidRDefault="00DC227B" w:rsidP="00DC227B">
      <w:pPr>
        <w:numPr>
          <w:ilvl w:val="0"/>
          <w:numId w:val="35"/>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Personal data should never be transferred outside of the European Economic Area.</w:t>
      </w:r>
    </w:p>
    <w:p w14:paraId="2AD04966" w14:textId="77777777" w:rsidR="00DC227B" w:rsidRPr="00DC227B" w:rsidRDefault="00DC227B" w:rsidP="00DC227B">
      <w:pPr>
        <w:numPr>
          <w:ilvl w:val="0"/>
          <w:numId w:val="35"/>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Employees should not save copies of personal data to their own computers. Always access and update the central copy of any data.</w:t>
      </w:r>
    </w:p>
    <w:p w14:paraId="139C96D0"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79526B59"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Data retention</w:t>
      </w:r>
    </w:p>
    <w:p w14:paraId="69ED219A"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Apprentify staff must retain personal data for no longer than is necessary. What is necessary will depend on the circumstances of each case, considering the reasons that the personal data was obtained, but should be determined in a manner consistent with our data retention guidelines.</w:t>
      </w:r>
    </w:p>
    <w:p w14:paraId="492EFCEB"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2AA99365"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Our contracts with the Education and Skills Funding Agency stipulate specific timeframes that data must be held for auditing purposes.</w:t>
      </w:r>
    </w:p>
    <w:p w14:paraId="4688633B" w14:textId="77777777" w:rsidR="00DC227B" w:rsidRPr="00DC227B" w:rsidRDefault="00DC227B" w:rsidP="00DC227B">
      <w:pPr>
        <w:shd w:val="clear" w:color="auto" w:fill="FFFFFF"/>
        <w:spacing w:before="100" w:beforeAutospacing="1" w:after="100" w:afterAutospacing="1" w:line="240" w:lineRule="auto"/>
        <w:rPr>
          <w:rFonts w:ascii="Arial" w:eastAsia="Times New Roman" w:hAnsi="Arial" w:cs="Arial"/>
          <w:color w:val="F0A22E"/>
          <w:sz w:val="32"/>
          <w:szCs w:val="32"/>
          <w:lang w:val="en-GB" w:eastAsia="en-GB"/>
        </w:rPr>
      </w:pPr>
      <w:r w:rsidRPr="00DC227B">
        <w:rPr>
          <w:rFonts w:ascii="Arial" w:eastAsia="Times New Roman" w:hAnsi="Arial" w:cs="Arial"/>
          <w:color w:val="F0A22E"/>
          <w:sz w:val="32"/>
          <w:szCs w:val="32"/>
          <w:lang w:val="en-GB" w:eastAsia="en-GB"/>
        </w:rPr>
        <w:t>The categories of personal data we collect, store, and use in relation to prospective employees joining Apprentify include:</w:t>
      </w:r>
    </w:p>
    <w:p w14:paraId="7953AA98"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Full name.</w:t>
      </w:r>
    </w:p>
    <w:p w14:paraId="19C47318"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Address.</w:t>
      </w:r>
    </w:p>
    <w:p w14:paraId="20802C86"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Contact numbers.</w:t>
      </w:r>
    </w:p>
    <w:p w14:paraId="7038CB1F"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Email address.</w:t>
      </w:r>
    </w:p>
    <w:p w14:paraId="4DD5582D"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Gender.</w:t>
      </w:r>
    </w:p>
    <w:p w14:paraId="0CA49031"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Passport or other proof of identity details.</w:t>
      </w:r>
    </w:p>
    <w:p w14:paraId="203C531D"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lastRenderedPageBreak/>
        <w:t>Employment status and details.</w:t>
      </w:r>
    </w:p>
    <w:p w14:paraId="454D3290"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Previous qualifications and experience.</w:t>
      </w:r>
    </w:p>
    <w:p w14:paraId="3D998C8A"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Residency status in the UK.</w:t>
      </w:r>
    </w:p>
    <w:p w14:paraId="46B155E3"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Electronic files will be encrypted and only employees with authorisation will have access.</w:t>
      </w:r>
    </w:p>
    <w:p w14:paraId="1C38B172"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Adequate, relevant, and limited to what is necessary.</w:t>
      </w:r>
    </w:p>
    <w:p w14:paraId="45FC1CEF"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Accurate and, where necessary, kept up to date.</w:t>
      </w:r>
    </w:p>
    <w:p w14:paraId="73EED157" w14:textId="77777777"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Retained only for as long as necessary and for the purposes we have stated.</w:t>
      </w:r>
    </w:p>
    <w:p w14:paraId="16253C31" w14:textId="29C65EA0" w:rsidR="00DC227B" w:rsidRPr="00DC227B" w:rsidRDefault="00DC227B" w:rsidP="00DC227B">
      <w:pPr>
        <w:numPr>
          <w:ilvl w:val="0"/>
          <w:numId w:val="30"/>
        </w:numPr>
        <w:shd w:val="clear" w:color="auto" w:fill="FFFFFF"/>
        <w:spacing w:before="100" w:beforeAutospacing="1" w:after="100" w:afterAutospacing="1" w:line="240" w:lineRule="auto"/>
        <w:jc w:val="both"/>
        <w:rPr>
          <w:rFonts w:ascii="Arial" w:eastAsia="Times New Roman" w:hAnsi="Arial" w:cs="Arial"/>
          <w:color w:val="000000"/>
          <w:sz w:val="22"/>
          <w:szCs w:val="22"/>
          <w:lang w:val="en-GB" w:eastAsia="en-GB"/>
        </w:rPr>
      </w:pPr>
      <w:r w:rsidRPr="00DC227B">
        <w:rPr>
          <w:rFonts w:ascii="Arial" w:eastAsia="Times New Roman" w:hAnsi="Arial" w:cs="Arial"/>
          <w:color w:val="000000"/>
          <w:sz w:val="22"/>
          <w:szCs w:val="22"/>
          <w:lang w:val="en-GB" w:eastAsia="en-GB"/>
        </w:rPr>
        <w:t>Processed in an appropriate manner to maintain security.</w:t>
      </w:r>
    </w:p>
    <w:p w14:paraId="2D82DE65"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Staff Training</w:t>
      </w:r>
    </w:p>
    <w:p w14:paraId="109AA42F"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17994A3C"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All Apprentify staff will receive training on GDPR. New staff will receive training as part of the mandatory General Data Protection Regulation Course online. Further training will be provided on an annual basis or whenever there is a substantial change in law or our policy and procedure.</w:t>
      </w:r>
    </w:p>
    <w:p w14:paraId="6EC1AB3F"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16D38CB8"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4CCA39FF"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Staff Personal Data</w:t>
      </w:r>
    </w:p>
    <w:p w14:paraId="051FCC99"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2FF8BEB5"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All staff must take reasonable steps to ensure that the personal data we hold about you is accurate and updated as required. For example, if your personal circumstances change, please inform the Data Protection Officer so that they can update your records.</w:t>
      </w:r>
    </w:p>
    <w:p w14:paraId="67BF0998"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p>
    <w:p w14:paraId="26DFEC35" w14:textId="77777777" w:rsidR="00DC227B" w:rsidRPr="00DC227B" w:rsidRDefault="00DC227B" w:rsidP="00DC227B">
      <w:pPr>
        <w:spacing w:after="0" w:line="240" w:lineRule="auto"/>
        <w:jc w:val="both"/>
        <w:rPr>
          <w:rFonts w:ascii="Arial" w:eastAsia="Times New Roman" w:hAnsi="Arial" w:cs="Arial"/>
          <w:color w:val="F0A22E"/>
          <w:sz w:val="32"/>
          <w:szCs w:val="32"/>
          <w:lang w:val="en-GB" w:eastAsia="en-US"/>
        </w:rPr>
      </w:pPr>
      <w:r w:rsidRPr="00DC227B">
        <w:rPr>
          <w:rFonts w:ascii="Arial" w:eastAsia="Times New Roman" w:hAnsi="Arial" w:cs="Arial"/>
          <w:color w:val="F0A22E"/>
          <w:sz w:val="32"/>
          <w:szCs w:val="32"/>
          <w:lang w:val="en-GB" w:eastAsia="en-US"/>
        </w:rPr>
        <w:t>General Staff Guidelines </w:t>
      </w:r>
    </w:p>
    <w:p w14:paraId="77756B84" w14:textId="77777777" w:rsidR="00DC227B" w:rsidRPr="00DC227B" w:rsidRDefault="00DC227B" w:rsidP="00DC227B">
      <w:pPr>
        <w:spacing w:after="0" w:line="240" w:lineRule="auto"/>
        <w:jc w:val="both"/>
        <w:rPr>
          <w:rFonts w:ascii="Arial" w:eastAsia="Times New Roman" w:hAnsi="Arial" w:cs="Arial"/>
          <w:sz w:val="22"/>
          <w:szCs w:val="22"/>
          <w:lang w:val="en-GB" w:eastAsia="en-US"/>
        </w:rPr>
      </w:pPr>
    </w:p>
    <w:p w14:paraId="6EAAA4FB" w14:textId="77777777" w:rsidR="00DC227B" w:rsidRP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The only people able to access data covered by this policy should be those who need it for their work.</w:t>
      </w:r>
    </w:p>
    <w:p w14:paraId="23881F1B" w14:textId="77777777" w:rsidR="00DC227B" w:rsidRP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Data should not be shared informally. When access to confidential information is required, employees can request it from their line managers.</w:t>
      </w:r>
    </w:p>
    <w:p w14:paraId="381E1445" w14:textId="77777777" w:rsidR="00DC227B" w:rsidRP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Employees should keep all data secure, by taking sensible precautions and following the guidelines below:</w:t>
      </w:r>
    </w:p>
    <w:p w14:paraId="74FC5D26" w14:textId="77777777" w:rsidR="00DC227B" w:rsidRP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Strong passwords must be used, and they should never be shared.</w:t>
      </w:r>
    </w:p>
    <w:p w14:paraId="108E82F4" w14:textId="77777777" w:rsidR="00DC227B" w:rsidRP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Personal data should not be disclosed to unauthorised people, either within the company or externally.</w:t>
      </w:r>
    </w:p>
    <w:p w14:paraId="46427FC4" w14:textId="77777777" w:rsidR="00DC227B" w:rsidRP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Data should be regularly reviewed and updated if it is found to be out of date. If no longer required, it should be deleted and disposed of.</w:t>
      </w:r>
    </w:p>
    <w:p w14:paraId="33CE51C4" w14:textId="77777777" w:rsidR="00DC227B" w:rsidRDefault="00DC227B" w:rsidP="00DC227B">
      <w:pPr>
        <w:numPr>
          <w:ilvl w:val="0"/>
          <w:numId w:val="36"/>
        </w:num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sz w:val="22"/>
          <w:szCs w:val="22"/>
          <w:lang w:val="en-GB" w:eastAsia="en-US"/>
        </w:rPr>
        <w:t>Employees should request help from their line manager or the DPO if they are unsure about any aspect of data protection</w:t>
      </w:r>
    </w:p>
    <w:p w14:paraId="2C1037E3" w14:textId="77777777" w:rsidR="00DC227B" w:rsidRDefault="00DC227B" w:rsidP="00DC227B">
      <w:pPr>
        <w:spacing w:after="0" w:line="240" w:lineRule="auto"/>
        <w:ind w:left="720"/>
        <w:jc w:val="both"/>
        <w:rPr>
          <w:rFonts w:ascii="Arial" w:eastAsia="Times New Roman" w:hAnsi="Arial" w:cs="Arial"/>
          <w:sz w:val="22"/>
          <w:szCs w:val="22"/>
          <w:lang w:val="en-GB" w:eastAsia="en-US"/>
        </w:rPr>
      </w:pPr>
    </w:p>
    <w:p w14:paraId="25A03761" w14:textId="77777777" w:rsidR="00DC227B" w:rsidRDefault="00DC227B" w:rsidP="00DC227B">
      <w:pPr>
        <w:spacing w:after="0" w:line="240" w:lineRule="auto"/>
        <w:jc w:val="both"/>
        <w:rPr>
          <w:rFonts w:ascii="Arial" w:eastAsia="Times New Roman" w:hAnsi="Arial" w:cs="Arial"/>
          <w:bCs/>
          <w:color w:val="F0A22E"/>
          <w:sz w:val="32"/>
          <w:szCs w:val="16"/>
          <w:lang w:val="en-GB" w:eastAsia="en-US"/>
        </w:rPr>
      </w:pPr>
    </w:p>
    <w:p w14:paraId="4B4A06A6" w14:textId="42AA9844" w:rsidR="00DC227B" w:rsidRPr="00DC227B" w:rsidRDefault="00DC227B" w:rsidP="00DC227B">
      <w:pPr>
        <w:spacing w:after="0" w:line="240" w:lineRule="auto"/>
        <w:jc w:val="both"/>
        <w:rPr>
          <w:rFonts w:ascii="Arial" w:eastAsia="Times New Roman" w:hAnsi="Arial" w:cs="Arial"/>
          <w:sz w:val="22"/>
          <w:szCs w:val="22"/>
          <w:lang w:val="en-GB" w:eastAsia="en-US"/>
        </w:rPr>
      </w:pPr>
      <w:r w:rsidRPr="00DC227B">
        <w:rPr>
          <w:rFonts w:ascii="Arial" w:eastAsia="Times New Roman" w:hAnsi="Arial" w:cs="Arial"/>
          <w:bCs/>
          <w:color w:val="F0A22E"/>
          <w:sz w:val="32"/>
          <w:szCs w:val="16"/>
          <w:lang w:val="en-GB" w:eastAsia="en-US"/>
        </w:rPr>
        <w:lastRenderedPageBreak/>
        <w:t>Review</w:t>
      </w:r>
    </w:p>
    <w:p w14:paraId="71EDE7B1" w14:textId="77777777" w:rsidR="00DC227B" w:rsidRPr="00DC227B" w:rsidRDefault="00DC227B" w:rsidP="00DC227B">
      <w:pPr>
        <w:spacing w:after="0" w:line="240" w:lineRule="auto"/>
        <w:jc w:val="both"/>
        <w:rPr>
          <w:rFonts w:ascii="Arial" w:eastAsia="Times New Roman" w:hAnsi="Arial" w:cs="Arial"/>
          <w:sz w:val="21"/>
          <w:szCs w:val="21"/>
          <w:lang w:val="en-GB" w:eastAsia="en-US"/>
        </w:rPr>
      </w:pPr>
    </w:p>
    <w:p w14:paraId="4EDE65E3" w14:textId="77777777" w:rsidR="00DC227B" w:rsidRPr="00DC227B" w:rsidRDefault="00DC227B" w:rsidP="00DC227B">
      <w:pPr>
        <w:spacing w:after="0" w:line="240" w:lineRule="auto"/>
        <w:jc w:val="both"/>
        <w:rPr>
          <w:rFonts w:ascii="Arial" w:eastAsia="Times New Roman" w:hAnsi="Arial" w:cs="Arial"/>
          <w:sz w:val="24"/>
          <w:szCs w:val="24"/>
          <w:lang w:val="en-GB" w:eastAsia="en-US"/>
        </w:rPr>
      </w:pPr>
      <w:r w:rsidRPr="00DC227B">
        <w:rPr>
          <w:rFonts w:ascii="Arial" w:eastAsia="Times New Roman" w:hAnsi="Arial" w:cs="Arial"/>
          <w:sz w:val="24"/>
          <w:szCs w:val="24"/>
          <w:lang w:val="en-GB" w:eastAsia="en-US"/>
        </w:rPr>
        <w:t>This policy will be reviewed annually or earlier if deemed necessary.</w:t>
      </w:r>
    </w:p>
    <w:p w14:paraId="44F7A795" w14:textId="77777777" w:rsidR="00DC227B" w:rsidRPr="00DC227B" w:rsidRDefault="00DC227B" w:rsidP="00DC227B">
      <w:pPr>
        <w:spacing w:after="0" w:line="240" w:lineRule="auto"/>
        <w:jc w:val="both"/>
        <w:rPr>
          <w:rFonts w:ascii="Arial" w:eastAsia="Times New Roman" w:hAnsi="Arial" w:cs="Arial"/>
          <w:sz w:val="21"/>
          <w:szCs w:val="21"/>
        </w:rPr>
      </w:pPr>
    </w:p>
    <w:bookmarkEnd w:id="6"/>
    <w:bookmarkEnd w:id="7"/>
    <w:bookmarkEnd w:id="8"/>
    <w:p w14:paraId="6BE4CB1B" w14:textId="77777777" w:rsidR="00DC227B" w:rsidRPr="00DC227B" w:rsidRDefault="00DC227B" w:rsidP="00DC227B">
      <w:pPr>
        <w:spacing w:after="0" w:line="240" w:lineRule="auto"/>
        <w:jc w:val="both"/>
        <w:rPr>
          <w:rFonts w:ascii="Arial" w:eastAsia="Times New Roman" w:hAnsi="Arial" w:cs="Arial"/>
          <w:sz w:val="21"/>
          <w:szCs w:val="21"/>
        </w:rPr>
      </w:pPr>
    </w:p>
    <w:p w14:paraId="1FBDC331" w14:textId="77777777" w:rsidR="00DC227B" w:rsidRDefault="00DC227B" w:rsidP="00813E28">
      <w:pPr>
        <w:rPr>
          <w:rFonts w:ascii="Arial" w:hAnsi="Arial" w:cs="Arial"/>
        </w:rPr>
      </w:pPr>
    </w:p>
    <w:p w14:paraId="6E1EA224" w14:textId="77777777" w:rsidR="00DC227B" w:rsidRDefault="00DC227B" w:rsidP="00813E28">
      <w:pPr>
        <w:rPr>
          <w:rFonts w:ascii="Arial" w:hAnsi="Arial" w:cs="Arial"/>
        </w:rPr>
      </w:pPr>
    </w:p>
    <w:p w14:paraId="08549659" w14:textId="0CC9AAE0" w:rsidR="00813E28" w:rsidRPr="006203F8" w:rsidRDefault="00813E28" w:rsidP="00813E28">
      <w:pPr>
        <w:rPr>
          <w:rFonts w:ascii="Arial" w:hAnsi="Arial" w:cs="Arial"/>
        </w:rPr>
      </w:pPr>
    </w:p>
    <w:sectPr w:rsidR="00813E28" w:rsidRPr="006203F8" w:rsidSect="00E04E4B">
      <w:footerReference w:type="default" r:id="rId15"/>
      <w:footerReference w:type="first" r:id="rId16"/>
      <w:pgSz w:w="12240" w:h="15840" w:code="1"/>
      <w:pgMar w:top="1418"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D1AD" w14:textId="77777777" w:rsidR="00271895" w:rsidRDefault="00271895">
      <w:pPr>
        <w:spacing w:after="0" w:line="240" w:lineRule="auto"/>
      </w:pPr>
      <w:r>
        <w:separator/>
      </w:r>
    </w:p>
  </w:endnote>
  <w:endnote w:type="continuationSeparator" w:id="0">
    <w:p w14:paraId="54FFCBCE" w14:textId="77777777" w:rsidR="00271895" w:rsidRDefault="0027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00" w:type="pct"/>
      <w:jc w:val="center"/>
      <w:tblCellMar>
        <w:top w:w="144" w:type="dxa"/>
        <w:left w:w="115" w:type="dxa"/>
        <w:bottom w:w="144" w:type="dxa"/>
        <w:right w:w="115" w:type="dxa"/>
      </w:tblCellMar>
      <w:tblLook w:val="04A0" w:firstRow="1" w:lastRow="0" w:firstColumn="1" w:lastColumn="0" w:noHBand="0" w:noVBand="1"/>
    </w:tblPr>
    <w:tblGrid>
      <w:gridCol w:w="5382"/>
      <w:gridCol w:w="5476"/>
    </w:tblGrid>
    <w:tr w:rsidR="00DD408C" w:rsidRPr="00DD408C" w14:paraId="07E7C7C8" w14:textId="77777777" w:rsidTr="00DD408C">
      <w:trPr>
        <w:trHeight w:hRule="exact" w:val="139"/>
        <w:jc w:val="center"/>
      </w:trPr>
      <w:tc>
        <w:tcPr>
          <w:tcW w:w="5190" w:type="dxa"/>
          <w:shd w:val="clear" w:color="auto" w:fill="BF00C5"/>
          <w:tcMar>
            <w:top w:w="0" w:type="dxa"/>
            <w:bottom w:w="0" w:type="dxa"/>
          </w:tcMar>
        </w:tcPr>
        <w:p w14:paraId="032F7BC3" w14:textId="77777777" w:rsidR="00DD408C" w:rsidRPr="00DD408C" w:rsidRDefault="00DD408C" w:rsidP="00DD408C">
          <w:pPr>
            <w:tabs>
              <w:tab w:val="center" w:pos="4513"/>
              <w:tab w:val="right" w:pos="9026"/>
            </w:tabs>
            <w:spacing w:after="0" w:line="240" w:lineRule="auto"/>
            <w:rPr>
              <w:rFonts w:ascii="Open Sans" w:eastAsia="Open Sans" w:hAnsi="Open Sans" w:cs="Times New Roman"/>
              <w:caps/>
              <w:sz w:val="18"/>
              <w:szCs w:val="22"/>
              <w:lang w:val="en-GB" w:eastAsia="en-US"/>
            </w:rPr>
          </w:pPr>
        </w:p>
      </w:tc>
      <w:tc>
        <w:tcPr>
          <w:tcW w:w="5281" w:type="dxa"/>
          <w:shd w:val="clear" w:color="auto" w:fill="BF00C5"/>
          <w:tcMar>
            <w:top w:w="0" w:type="dxa"/>
            <w:bottom w:w="0" w:type="dxa"/>
          </w:tcMar>
        </w:tcPr>
        <w:p w14:paraId="4FABABB9" w14:textId="77777777" w:rsidR="00DD408C" w:rsidRPr="00DD408C" w:rsidRDefault="00DD408C" w:rsidP="00DD408C">
          <w:pPr>
            <w:tabs>
              <w:tab w:val="center" w:pos="4513"/>
              <w:tab w:val="right" w:pos="9026"/>
            </w:tabs>
            <w:spacing w:after="0" w:line="240" w:lineRule="auto"/>
            <w:jc w:val="right"/>
            <w:rPr>
              <w:rFonts w:ascii="Open Sans" w:eastAsia="Open Sans" w:hAnsi="Open Sans" w:cs="Times New Roman"/>
              <w:caps/>
              <w:sz w:val="18"/>
              <w:szCs w:val="22"/>
              <w:lang w:val="en-GB" w:eastAsia="en-US"/>
            </w:rPr>
          </w:pPr>
        </w:p>
      </w:tc>
    </w:tr>
    <w:tr w:rsidR="00DD408C" w:rsidRPr="00DD408C" w14:paraId="2B57A5C1" w14:textId="77777777" w:rsidTr="00952189">
      <w:trPr>
        <w:trHeight w:val="365"/>
        <w:jc w:val="center"/>
      </w:trPr>
      <w:sdt>
        <w:sdtPr>
          <w:rPr>
            <w:rFonts w:ascii="Open Sans" w:eastAsia="Open Sans" w:hAnsi="Open Sans" w:cs="Times New Roman"/>
            <w:caps/>
            <w:color w:val="1B0B41"/>
            <w:sz w:val="18"/>
            <w:szCs w:val="18"/>
            <w:lang w:val="en-GB" w:eastAsia="en-US"/>
          </w:rPr>
          <w:alias w:val="Author"/>
          <w:tag w:val=""/>
          <w:id w:val="1534151868"/>
          <w:placeholder>
            <w:docPart w:val="861D46CECA484A3DB77ECE9D22A39527"/>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90" w:type="dxa"/>
              <w:shd w:val="clear" w:color="auto" w:fill="auto"/>
              <w:vAlign w:val="center"/>
            </w:tcPr>
            <w:p w14:paraId="61E7F987" w14:textId="2CE4B380" w:rsidR="00DD408C" w:rsidRPr="00DD408C" w:rsidRDefault="00DD408C" w:rsidP="00DD408C">
              <w:pPr>
                <w:tabs>
                  <w:tab w:val="center" w:pos="4513"/>
                  <w:tab w:val="right" w:pos="9026"/>
                </w:tabs>
                <w:spacing w:after="0" w:line="240" w:lineRule="auto"/>
                <w:rPr>
                  <w:rFonts w:ascii="Open Sans" w:eastAsia="Open Sans" w:hAnsi="Open Sans" w:cs="Times New Roman"/>
                  <w:caps/>
                  <w:color w:val="1B0B41"/>
                  <w:sz w:val="18"/>
                  <w:szCs w:val="18"/>
                  <w:lang w:val="en-GB" w:eastAsia="en-US"/>
                </w:rPr>
              </w:pPr>
              <w:r>
                <w:rPr>
                  <w:rFonts w:ascii="Open Sans" w:eastAsia="Open Sans" w:hAnsi="Open Sans" w:cs="Times New Roman"/>
                  <w:caps/>
                  <w:color w:val="1B0B41"/>
                  <w:sz w:val="18"/>
                  <w:szCs w:val="18"/>
                  <w:lang w:val="en-GB" w:eastAsia="en-US"/>
                </w:rPr>
                <w:t>vERSION:</w:t>
              </w:r>
            </w:p>
          </w:tc>
        </w:sdtContent>
      </w:sdt>
      <w:tc>
        <w:tcPr>
          <w:tcW w:w="5281" w:type="dxa"/>
          <w:shd w:val="clear" w:color="auto" w:fill="auto"/>
          <w:vAlign w:val="center"/>
        </w:tcPr>
        <w:p w14:paraId="1B5CA0E3" w14:textId="77777777" w:rsidR="00DD408C" w:rsidRPr="00DD408C" w:rsidRDefault="00271895" w:rsidP="00DD408C">
          <w:pPr>
            <w:tabs>
              <w:tab w:val="center" w:pos="4513"/>
              <w:tab w:val="right" w:pos="9026"/>
            </w:tabs>
            <w:spacing w:after="0" w:line="240" w:lineRule="auto"/>
            <w:jc w:val="right"/>
            <w:rPr>
              <w:rFonts w:ascii="Open Sans" w:eastAsia="Open Sans" w:hAnsi="Open Sans" w:cs="Open Sans"/>
              <w:color w:val="1B0B41"/>
              <w:sz w:val="22"/>
              <w:szCs w:val="22"/>
              <w:lang w:val="en-GB" w:eastAsia="en-US"/>
            </w:rPr>
          </w:pPr>
          <w:hyperlink r:id="rId1" w:history="1">
            <w:r w:rsidR="00DD408C" w:rsidRPr="00DD408C">
              <w:rPr>
                <w:rFonts w:ascii="Open Sans" w:eastAsia="Open Sans" w:hAnsi="Open Sans" w:cs="Open Sans"/>
                <w:color w:val="1B0B41"/>
                <w:sz w:val="22"/>
                <w:szCs w:val="22"/>
                <w:lang w:val="en-GB" w:eastAsia="en-US"/>
              </w:rPr>
              <w:t>info@apprentify.com</w:t>
            </w:r>
          </w:hyperlink>
        </w:p>
        <w:p w14:paraId="4B94ED12" w14:textId="77777777" w:rsidR="00DD408C" w:rsidRPr="00DD408C" w:rsidRDefault="00DD408C" w:rsidP="00DD408C">
          <w:pPr>
            <w:tabs>
              <w:tab w:val="center" w:pos="4513"/>
              <w:tab w:val="right" w:pos="9026"/>
            </w:tabs>
            <w:spacing w:after="0" w:line="240" w:lineRule="auto"/>
            <w:jc w:val="right"/>
            <w:rPr>
              <w:rFonts w:ascii="Open Sans" w:eastAsia="Open Sans" w:hAnsi="Open Sans" w:cs="Open Sans"/>
              <w:color w:val="1B0B41"/>
              <w:sz w:val="22"/>
              <w:szCs w:val="22"/>
              <w:lang w:val="en-GB" w:eastAsia="en-US"/>
            </w:rPr>
          </w:pPr>
          <w:r w:rsidRPr="00DD408C">
            <w:rPr>
              <w:rFonts w:ascii="Open Sans" w:eastAsia="Open Sans" w:hAnsi="Open Sans" w:cs="Open Sans"/>
              <w:color w:val="1B0B41"/>
              <w:sz w:val="22"/>
              <w:szCs w:val="22"/>
              <w:lang w:val="en-GB" w:eastAsia="en-US"/>
            </w:rPr>
            <w:t>https://apprentify.com/</w:t>
          </w:r>
        </w:p>
      </w:tc>
    </w:tr>
  </w:tbl>
  <w:p w14:paraId="34335C07" w14:textId="360408CC" w:rsidR="00D34CA5" w:rsidRDefault="00B36CC4">
    <w:pPr>
      <w:pStyle w:val="Footer"/>
    </w:pPr>
    <w:r>
      <w:rPr>
        <w:noProof/>
      </w:rPr>
      <mc:AlternateContent>
        <mc:Choice Requires="wps">
          <w:drawing>
            <wp:anchor distT="45720" distB="45720" distL="114300" distR="114300" simplePos="0" relativeHeight="251668480" behindDoc="0" locked="0" layoutInCell="1" allowOverlap="1" wp14:anchorId="7434AF2B" wp14:editId="43DCDAB7">
              <wp:simplePos x="0" y="0"/>
              <wp:positionH relativeFrom="column">
                <wp:posOffset>3229726</wp:posOffset>
              </wp:positionH>
              <wp:positionV relativeFrom="paragraph">
                <wp:posOffset>-10910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AA736DE" w14:textId="58EF59A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14:paraId="55ED965A" w14:textId="4A6D73B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 xml:space="preserve">Company Registration </w:t>
                          </w:r>
                          <w:r w:rsidR="009E0BA4" w:rsidRPr="005B1D4D">
                            <w:rPr>
                              <w:rFonts w:ascii="Calibri Light" w:hAnsi="Calibri Light" w:cs="Calibri Light"/>
                              <w:color w:val="FFFFFF" w:themeColor="background1"/>
                              <w:sz w:val="18"/>
                              <w:lang w:val="en-GB"/>
                            </w:rPr>
                            <w:t>10286725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34AF2B" id="_x0000_t202" coordsize="21600,21600" o:spt="202" path="m,l,21600r21600,l21600,xe">
              <v:stroke joinstyle="miter"/>
              <v:path gradientshapeok="t" o:connecttype="rect"/>
            </v:shapetype>
            <v:shape id="Text Box 2" o:spid="_x0000_s1026" type="#_x0000_t202" style="position:absolute;margin-left:254.3pt;margin-top:-.8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" filled="f" stroked="f">
              <v:textbox style="mso-fit-shape-to-text:t">
                <w:txbxContent>
                  <w:p w14:paraId="7AA736DE" w14:textId="58EF59A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VAT Number: 276943359</w:t>
                    </w:r>
                  </w:p>
                  <w:p w14:paraId="55ED965A" w14:textId="4A6D73B7" w:rsidR="00B36CC4" w:rsidRPr="00B36CC4" w:rsidRDefault="00B36CC4" w:rsidP="00B36CC4">
                    <w:pPr>
                      <w:spacing w:after="0" w:line="240" w:lineRule="auto"/>
                      <w:rPr>
                        <w:rFonts w:ascii="Calibri Light" w:hAnsi="Calibri Light" w:cs="Calibri Light"/>
                        <w:color w:val="FFFFFF" w:themeColor="background1"/>
                        <w:sz w:val="18"/>
                        <w:lang w:val="en-GB"/>
                      </w:rPr>
                    </w:pPr>
                    <w:r w:rsidRPr="00B36CC4">
                      <w:rPr>
                        <w:rFonts w:ascii="Calibri Light" w:hAnsi="Calibri Light" w:cs="Calibri Light"/>
                        <w:color w:val="FFFFFF" w:themeColor="background1"/>
                        <w:sz w:val="18"/>
                        <w:lang w:val="en-GB"/>
                      </w:rPr>
                      <w:t xml:space="preserve">Company Registration </w:t>
                    </w:r>
                    <w:r w:rsidR="009E0BA4" w:rsidRPr="005B1D4D">
                      <w:rPr>
                        <w:rFonts w:ascii="Calibri Light" w:hAnsi="Calibri Light" w:cs="Calibri Light"/>
                        <w:color w:val="FFFFFF" w:themeColor="background1"/>
                        <w:sz w:val="18"/>
                        <w:lang w:val="en-GB"/>
                      </w:rPr>
                      <w:t>10286725</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3E47" w14:textId="0B58B36A" w:rsidR="00D34CA5" w:rsidRDefault="008C4F51">
    <w:r w:rsidRPr="008C4F51">
      <w:rPr>
        <w:rFonts w:ascii="Calibri Light" w:hAnsi="Calibri Light" w:cs="Calibri Light"/>
        <w:noProof/>
      </w:rPr>
      <w:drawing>
        <wp:anchor distT="0" distB="0" distL="114300" distR="114300" simplePos="0" relativeHeight="251666432" behindDoc="0" locked="0" layoutInCell="1" allowOverlap="1" wp14:anchorId="6402DBE0" wp14:editId="2032E56D">
          <wp:simplePos x="0" y="0"/>
          <wp:positionH relativeFrom="column">
            <wp:posOffset>5273040</wp:posOffset>
          </wp:positionH>
          <wp:positionV relativeFrom="paragraph">
            <wp:posOffset>155575</wp:posOffset>
          </wp:positionV>
          <wp:extent cx="1189990" cy="321310"/>
          <wp:effectExtent l="0" t="0" r="0" b="2540"/>
          <wp:wrapThrough wrapText="bothSides">
            <wp:wrapPolygon edited="0">
              <wp:start x="1037" y="0"/>
              <wp:lineTo x="692" y="12806"/>
              <wp:lineTo x="2420" y="17929"/>
              <wp:lineTo x="6570" y="20490"/>
              <wp:lineTo x="20055" y="20490"/>
              <wp:lineTo x="20747" y="5123"/>
              <wp:lineTo x="17981" y="2561"/>
              <wp:lineTo x="3458" y="0"/>
              <wp:lineTo x="1037" y="0"/>
            </wp:wrapPolygon>
          </wp:wrapThrough>
          <wp:docPr id="39" name="Picture 2">
            <a:extLst xmlns:a="http://schemas.openxmlformats.org/drawingml/2006/main">
              <a:ext uri="{FF2B5EF4-FFF2-40B4-BE49-F238E27FC236}">
                <a16:creationId xmlns:a16="http://schemas.microsoft.com/office/drawing/2014/main" id="{237DC505-2CF3-459B-B62B-8924461DB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37DC505-2CF3-459B-B62B-8924461DB071}"/>
                      </a:ext>
                    </a:extLst>
                  </pic:cNvPr>
                  <pic:cNvPicPr>
                    <a:picLocks noChangeAspect="1"/>
                  </pic:cNvPicPr>
                </pic:nvPicPr>
                <pic:blipFill>
                  <a:blip r:embed="rId1"/>
                  <a:stretch>
                    <a:fillRect/>
                  </a:stretch>
                </pic:blipFill>
                <pic:spPr>
                  <a:xfrm>
                    <a:off x="0" y="0"/>
                    <a:ext cx="1189990" cy="321310"/>
                  </a:xfrm>
                  <a:prstGeom prst="rect">
                    <a:avLst/>
                  </a:prstGeom>
                </pic:spPr>
              </pic:pic>
            </a:graphicData>
          </a:graphic>
          <wp14:sizeRelH relativeFrom="page">
            <wp14:pctWidth>0</wp14:pctWidth>
          </wp14:sizeRelH>
          <wp14:sizeRelV relativeFrom="page">
            <wp14:pctHeight>0</wp14:pctHeight>
          </wp14:sizeRelV>
        </wp:anchor>
      </w:drawing>
    </w:r>
  </w:p>
  <w:p w14:paraId="12CE869A" w14:textId="3441E124" w:rsidR="00D34CA5" w:rsidRDefault="00D34CA5">
    <w:r>
      <w:rPr>
        <w:noProof/>
      </w:rPr>
      <mc:AlternateContent>
        <mc:Choice Requires="wps">
          <w:drawing>
            <wp:anchor distT="0" distB="0" distL="114300" distR="114300" simplePos="0" relativeHeight="251660288" behindDoc="0" locked="0" layoutInCell="1" allowOverlap="1" wp14:anchorId="7B59462A" wp14:editId="79F5381F">
              <wp:simplePos x="0" y="0"/>
              <wp:positionH relativeFrom="column">
                <wp:posOffset>655320</wp:posOffset>
              </wp:positionH>
              <wp:positionV relativeFrom="paragraph">
                <wp:posOffset>193040</wp:posOffset>
              </wp:positionV>
              <wp:extent cx="5867400" cy="769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769620"/>
                      </a:xfrm>
                      <a:prstGeom prst="rect">
                        <a:avLst/>
                      </a:prstGeom>
                      <a:noFill/>
                      <a:ln w="6350">
                        <a:noFill/>
                      </a:ln>
                    </wps:spPr>
                    <wps:txb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00D34CA5" w:rsidRPr="008C4F51" w14:paraId="07CC3AA3" w14:textId="77777777" w:rsidTr="00B3519C">
                            <w:tc>
                              <w:tcPr>
                                <w:tcW w:w="1496" w:type="pct"/>
                              </w:tcPr>
                              <w:p w14:paraId="05228BC7" w14:textId="77777777" w:rsidR="00D34CA5" w:rsidRPr="008C4F51" w:rsidRDefault="00D34CA5" w:rsidP="008C4F51">
                                <w:pPr>
                                  <w:pStyle w:val="ContactInfo"/>
                                  <w:rPr>
                                    <w:rFonts w:ascii="Calibri Light" w:hAnsi="Calibri Light" w:cs="Calibri Light"/>
                                    <w:sz w:val="20"/>
                                  </w:rPr>
                                </w:pPr>
                              </w:p>
                            </w:tc>
                            <w:tc>
                              <w:tcPr>
                                <w:tcW w:w="252" w:type="pct"/>
                              </w:tcPr>
                              <w:p w14:paraId="1958FAA8" w14:textId="77777777" w:rsidR="00D34CA5" w:rsidRPr="008C4F51" w:rsidRDefault="00D34CA5" w:rsidP="008C4F51">
                                <w:pPr>
                                  <w:pStyle w:val="ContactInfo"/>
                                  <w:rPr>
                                    <w:rFonts w:ascii="Calibri Light" w:hAnsi="Calibri Light" w:cs="Calibri Light"/>
                                    <w:sz w:val="20"/>
                                  </w:rPr>
                                </w:pPr>
                              </w:p>
                            </w:tc>
                            <w:tc>
                              <w:tcPr>
                                <w:tcW w:w="1501" w:type="pct"/>
                              </w:tcPr>
                              <w:p w14:paraId="0594BCB3" w14:textId="77777777" w:rsidR="00D34CA5" w:rsidRPr="008C4F51" w:rsidRDefault="00D34CA5" w:rsidP="008C4F51">
                                <w:pPr>
                                  <w:pStyle w:val="ContactInfo"/>
                                  <w:jc w:val="center"/>
                                  <w:rPr>
                                    <w:rFonts w:ascii="Calibri Light" w:hAnsi="Calibri Light" w:cs="Calibri Light"/>
                                    <w:sz w:val="20"/>
                                  </w:rPr>
                                </w:pPr>
                              </w:p>
                              <w:p w14:paraId="3617E550" w14:textId="77777777" w:rsidR="00D34CA5" w:rsidRPr="008C4F51" w:rsidRDefault="00D34CA5" w:rsidP="008C4F51">
                                <w:pPr>
                                  <w:pStyle w:val="ContactInfo"/>
                                  <w:jc w:val="center"/>
                                  <w:rPr>
                                    <w:rFonts w:ascii="Calibri Light" w:hAnsi="Calibri Light" w:cs="Calibri Light"/>
                                    <w:sz w:val="20"/>
                                  </w:rPr>
                                </w:pPr>
                              </w:p>
                            </w:tc>
                            <w:tc>
                              <w:tcPr>
                                <w:tcW w:w="252" w:type="pct"/>
                              </w:tcPr>
                              <w:p w14:paraId="4DC4F013" w14:textId="77777777" w:rsidR="00D34CA5" w:rsidRPr="008C4F51" w:rsidRDefault="00D34CA5" w:rsidP="008C4F51">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14:paraId="173AE3B8" w14:textId="3E30821C" w:rsidR="00D34CA5" w:rsidRPr="008C4F51" w:rsidRDefault="00E04E4B" w:rsidP="008C4F51">
                                    <w:pPr>
                                      <w:pStyle w:val="ContactInfo"/>
                                      <w:jc w:val="right"/>
                                      <w:rPr>
                                        <w:rFonts w:ascii="Calibri Light" w:hAnsi="Calibri Light" w:cs="Calibri Light"/>
                                        <w:sz w:val="20"/>
                                      </w:rPr>
                                    </w:pPr>
                                    <w:r>
                                      <w:rPr>
                                        <w:rFonts w:ascii="Calibri Light" w:hAnsi="Calibri Light" w:cs="Calibri Light"/>
                                        <w:sz w:val="20"/>
                                      </w:rPr>
                                      <w:t>info@apprentify.com</w:t>
                                    </w:r>
                                  </w:p>
                                </w:sdtContent>
                              </w:sdt>
                              <w:p w14:paraId="493EC304" w14:textId="2B1D0F6A" w:rsidR="00D34CA5" w:rsidRPr="008C4F51" w:rsidRDefault="00271895" w:rsidP="008C4F51">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C0CCE">
                                      <w:rPr>
                                        <w:rFonts w:ascii="Calibri Light" w:hAnsi="Calibri Light" w:cs="Calibri Light"/>
                                        <w:sz w:val="20"/>
                                      </w:rPr>
                                      <w:t>www.apprentify.com</w:t>
                                    </w:r>
                                  </w:sdtContent>
                                </w:sdt>
                              </w:p>
                            </w:tc>
                          </w:tr>
                        </w:tbl>
                        <w:p w14:paraId="081F0692" w14:textId="77777777" w:rsidR="00D34CA5" w:rsidRPr="008C4F51" w:rsidRDefault="00D34CA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9462A" id="_x0000_t202" coordsize="21600,21600" o:spt="202" path="m,l,21600r21600,l21600,xe">
              <v:stroke joinstyle="miter"/>
              <v:path gradientshapeok="t" o:connecttype="rect"/>
            </v:shapetype>
            <v:shape id="Text Box 4" o:spid="_x0000_s1027" type="#_x0000_t202" style="position:absolute;margin-left:51.6pt;margin-top:15.2pt;width:462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n8Gg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" filled="f" stroked="f" strokeweight=".5pt">
              <v:textbox>
                <w:txbxContent>
                  <w:tbl>
                    <w:tblPr>
                      <w:tblW w:w="5000" w:type="pct"/>
                      <w:tblCellMar>
                        <w:left w:w="0" w:type="dxa"/>
                        <w:right w:w="0" w:type="dxa"/>
                      </w:tblCellMar>
                      <w:tblLook w:val="04A0" w:firstRow="1" w:lastRow="0" w:firstColumn="1" w:lastColumn="0" w:noHBand="0" w:noVBand="1"/>
                    </w:tblPr>
                    <w:tblGrid>
                      <w:gridCol w:w="2681"/>
                      <w:gridCol w:w="451"/>
                      <w:gridCol w:w="2689"/>
                      <w:gridCol w:w="451"/>
                      <w:gridCol w:w="2685"/>
                    </w:tblGrid>
                    <w:tr w:rsidR="00D34CA5" w:rsidRPr="008C4F51" w14:paraId="07CC3AA3" w14:textId="77777777" w:rsidTr="00B3519C">
                      <w:tc>
                        <w:tcPr>
                          <w:tcW w:w="1496" w:type="pct"/>
                        </w:tcPr>
                        <w:p w14:paraId="05228BC7" w14:textId="77777777" w:rsidR="00D34CA5" w:rsidRPr="008C4F51" w:rsidRDefault="00D34CA5" w:rsidP="008C4F51">
                          <w:pPr>
                            <w:pStyle w:val="ContactInfo"/>
                            <w:rPr>
                              <w:rFonts w:ascii="Calibri Light" w:hAnsi="Calibri Light" w:cs="Calibri Light"/>
                              <w:sz w:val="20"/>
                            </w:rPr>
                          </w:pPr>
                        </w:p>
                      </w:tc>
                      <w:tc>
                        <w:tcPr>
                          <w:tcW w:w="252" w:type="pct"/>
                        </w:tcPr>
                        <w:p w14:paraId="1958FAA8" w14:textId="77777777" w:rsidR="00D34CA5" w:rsidRPr="008C4F51" w:rsidRDefault="00D34CA5" w:rsidP="008C4F51">
                          <w:pPr>
                            <w:pStyle w:val="ContactInfo"/>
                            <w:rPr>
                              <w:rFonts w:ascii="Calibri Light" w:hAnsi="Calibri Light" w:cs="Calibri Light"/>
                              <w:sz w:val="20"/>
                            </w:rPr>
                          </w:pPr>
                        </w:p>
                      </w:tc>
                      <w:tc>
                        <w:tcPr>
                          <w:tcW w:w="1501" w:type="pct"/>
                        </w:tcPr>
                        <w:p w14:paraId="0594BCB3" w14:textId="77777777" w:rsidR="00D34CA5" w:rsidRPr="008C4F51" w:rsidRDefault="00D34CA5" w:rsidP="008C4F51">
                          <w:pPr>
                            <w:pStyle w:val="ContactInfo"/>
                            <w:jc w:val="center"/>
                            <w:rPr>
                              <w:rFonts w:ascii="Calibri Light" w:hAnsi="Calibri Light" w:cs="Calibri Light"/>
                              <w:sz w:val="20"/>
                            </w:rPr>
                          </w:pPr>
                        </w:p>
                        <w:p w14:paraId="3617E550" w14:textId="77777777" w:rsidR="00D34CA5" w:rsidRPr="008C4F51" w:rsidRDefault="00D34CA5" w:rsidP="008C4F51">
                          <w:pPr>
                            <w:pStyle w:val="ContactInfo"/>
                            <w:jc w:val="center"/>
                            <w:rPr>
                              <w:rFonts w:ascii="Calibri Light" w:hAnsi="Calibri Light" w:cs="Calibri Light"/>
                              <w:sz w:val="20"/>
                            </w:rPr>
                          </w:pPr>
                        </w:p>
                      </w:tc>
                      <w:tc>
                        <w:tcPr>
                          <w:tcW w:w="252" w:type="pct"/>
                        </w:tcPr>
                        <w:p w14:paraId="4DC4F013" w14:textId="77777777" w:rsidR="00D34CA5" w:rsidRPr="008C4F51" w:rsidRDefault="00D34CA5" w:rsidP="008C4F51">
                          <w:pPr>
                            <w:pStyle w:val="ContactInfo"/>
                            <w:rPr>
                              <w:rFonts w:ascii="Calibri Light" w:hAnsi="Calibri Light" w:cs="Calibri Light"/>
                              <w:sz w:val="20"/>
                            </w:rPr>
                          </w:pPr>
                        </w:p>
                      </w:tc>
                      <w:tc>
                        <w:tcPr>
                          <w:tcW w:w="1499" w:type="pct"/>
                        </w:tcPr>
                        <w:sdt>
                          <w:sdtPr>
                            <w:rPr>
                              <w:rFonts w:ascii="Calibri Light" w:hAnsi="Calibri Light" w:cs="Calibri Light"/>
                              <w:sz w:val="20"/>
                            </w:rPr>
                            <w:alias w:val="Email"/>
                            <w:tag w:val=""/>
                            <w:id w:val="-1553526476"/>
                            <w:dataBinding w:prefixMappings="xmlns:ns0='http://schemas.microsoft.com/office/2006/coverPageProps' " w:xpath="/ns0:CoverPageProperties[1]/ns0:CompanyEmail[1]" w:storeItemID="{55AF091B-3C7A-41E3-B477-F2FDAA23CFDA}"/>
                            <w15:appearance w15:val="hidden"/>
                            <w:text/>
                          </w:sdtPr>
                          <w:sdtEndPr/>
                          <w:sdtContent>
                            <w:p w14:paraId="173AE3B8" w14:textId="3E30821C" w:rsidR="00D34CA5" w:rsidRPr="008C4F51" w:rsidRDefault="00E04E4B" w:rsidP="008C4F51">
                              <w:pPr>
                                <w:pStyle w:val="ContactInfo"/>
                                <w:jc w:val="right"/>
                                <w:rPr>
                                  <w:rFonts w:ascii="Calibri Light" w:hAnsi="Calibri Light" w:cs="Calibri Light"/>
                                  <w:sz w:val="20"/>
                                </w:rPr>
                              </w:pPr>
                              <w:r>
                                <w:rPr>
                                  <w:rFonts w:ascii="Calibri Light" w:hAnsi="Calibri Light" w:cs="Calibri Light"/>
                                  <w:sz w:val="20"/>
                                </w:rPr>
                                <w:t>info@apprentify.com</w:t>
                              </w:r>
                            </w:p>
                          </w:sdtContent>
                        </w:sdt>
                        <w:p w14:paraId="493EC304" w14:textId="2B1D0F6A" w:rsidR="00D34CA5" w:rsidRPr="008C4F51" w:rsidRDefault="008C41AD" w:rsidP="008C4F51">
                          <w:pPr>
                            <w:pStyle w:val="ContactInfo"/>
                            <w:jc w:val="right"/>
                            <w:rPr>
                              <w:rFonts w:ascii="Calibri Light" w:hAnsi="Calibri Light" w:cs="Calibri Light"/>
                              <w:sz w:val="20"/>
                            </w:rPr>
                          </w:pPr>
                          <w:sdt>
                            <w:sdtPr>
                              <w:rPr>
                                <w:rFonts w:ascii="Calibri Light" w:hAnsi="Calibri Light" w:cs="Calibri Light"/>
                                <w:sz w:val="20"/>
                              </w:rPr>
                              <w:alias w:val="Web address"/>
                              <w:tag w:val=""/>
                              <w:id w:val="120498151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AC0CCE">
                                <w:rPr>
                                  <w:rFonts w:ascii="Calibri Light" w:hAnsi="Calibri Light" w:cs="Calibri Light"/>
                                  <w:sz w:val="20"/>
                                </w:rPr>
                                <w:t>www.apprentify.com</w:t>
                              </w:r>
                            </w:sdtContent>
                          </w:sdt>
                        </w:p>
                      </w:tc>
                    </w:tr>
                  </w:tbl>
                  <w:p w14:paraId="081F0692" w14:textId="77777777" w:rsidR="00D34CA5" w:rsidRPr="008C4F51" w:rsidRDefault="00D34CA5">
                    <w:pPr>
                      <w:rPr>
                        <w:sz w:val="18"/>
                      </w:rPr>
                    </w:pPr>
                  </w:p>
                </w:txbxContent>
              </v:textbox>
            </v:shape>
          </w:pict>
        </mc:Fallback>
      </mc:AlternateContent>
    </w:r>
  </w:p>
  <w:p w14:paraId="282B3861" w14:textId="77777777" w:rsidR="00D34CA5" w:rsidRPr="00FF3416" w:rsidRDefault="00D34CA5" w:rsidP="00D34CA5">
    <w:pPr>
      <w:pStyle w:val="TableSpace"/>
      <w:rPr>
        <w:rFonts w:ascii="Calibri Light" w:hAnsi="Calibri Light" w:cs="Calibri Light"/>
      </w:rPr>
    </w:pPr>
  </w:p>
  <w:p w14:paraId="086CE6E2" w14:textId="3A989A00" w:rsidR="00D34CA5" w:rsidRDefault="00D34CA5">
    <w:pPr>
      <w:pStyle w:val="Footer"/>
    </w:pPr>
    <w:r w:rsidRPr="00D34CA5">
      <w:rPr>
        <w:rFonts w:ascii="Calibri Light" w:hAnsi="Calibri Light" w:cs="Calibri Light"/>
        <w:noProof/>
      </w:rPr>
      <mc:AlternateContent>
        <mc:Choice Requires="wps">
          <w:drawing>
            <wp:anchor distT="0" distB="0" distL="114300" distR="114300" simplePos="0" relativeHeight="251659264" behindDoc="1" locked="0" layoutInCell="1" allowOverlap="1" wp14:anchorId="041AF0B1" wp14:editId="3EBAE7B1">
              <wp:simplePos x="0" y="0"/>
              <wp:positionH relativeFrom="column">
                <wp:posOffset>-845820</wp:posOffset>
              </wp:positionH>
              <wp:positionV relativeFrom="paragraph">
                <wp:posOffset>-2103755</wp:posOffset>
              </wp:positionV>
              <wp:extent cx="9199468" cy="4318366"/>
              <wp:effectExtent l="304800" t="0" r="135255" b="0"/>
              <wp:wrapNone/>
              <wp:docPr id="14" name="Diagonal Stripe 159">
                <a:extLst xmlns:a="http://schemas.openxmlformats.org/drawingml/2006/main">
                  <a:ext uri="{FF2B5EF4-FFF2-40B4-BE49-F238E27FC236}">
                    <a16:creationId xmlns:a16="http://schemas.microsoft.com/office/drawing/2014/main" id="{73311BEA-7BA9-4EF0-BA02-1513E698A3D2}"/>
                  </a:ext>
                </a:extLst>
              </wp:docPr>
              <wp:cNvGraphicFramePr/>
              <a:graphic xmlns:a="http://schemas.openxmlformats.org/drawingml/2006/main">
                <a:graphicData uri="http://schemas.microsoft.com/office/word/2010/wordprocessingShape">
                  <wps:wsp>
                    <wps:cNvSpPr/>
                    <wps:spPr>
                      <a:xfrm rot="11835995">
                        <a:off x="0" y="0"/>
                        <a:ext cx="9199468" cy="4318366"/>
                      </a:xfrm>
                      <a:custGeom>
                        <a:avLst/>
                        <a:gdLst>
                          <a:gd name="connsiteX0" fmla="*/ 0 w 11483433"/>
                          <a:gd name="connsiteY0" fmla="*/ 0 h 5809638"/>
                          <a:gd name="connsiteX1" fmla="*/ 0 w 11483433"/>
                          <a:gd name="connsiteY1" fmla="*/ 0 h 5809638"/>
                          <a:gd name="connsiteX2" fmla="*/ 11483433 w 11483433"/>
                          <a:gd name="connsiteY2" fmla="*/ 0 h 5809638"/>
                          <a:gd name="connsiteX3" fmla="*/ 0 w 11483433"/>
                          <a:gd name="connsiteY3" fmla="*/ 5809638 h 5809638"/>
                          <a:gd name="connsiteX4" fmla="*/ 0 w 11483433"/>
                          <a:gd name="connsiteY4" fmla="*/ 0 h 5809638"/>
                          <a:gd name="connsiteX0" fmla="*/ 0 w 8430441"/>
                          <a:gd name="connsiteY0" fmla="*/ 0 h 5809638"/>
                          <a:gd name="connsiteX1" fmla="*/ 0 w 8430441"/>
                          <a:gd name="connsiteY1" fmla="*/ 0 h 5809638"/>
                          <a:gd name="connsiteX2" fmla="*/ 8430441 w 8430441"/>
                          <a:gd name="connsiteY2" fmla="*/ 1534914 h 5809638"/>
                          <a:gd name="connsiteX3" fmla="*/ 0 w 8430441"/>
                          <a:gd name="connsiteY3" fmla="*/ 5809638 h 5809638"/>
                          <a:gd name="connsiteX4" fmla="*/ 0 w 8430441"/>
                          <a:gd name="connsiteY4" fmla="*/ 0 h 5809638"/>
                          <a:gd name="connsiteX0" fmla="*/ 0 w 8430441"/>
                          <a:gd name="connsiteY0" fmla="*/ 0 h 5809638"/>
                          <a:gd name="connsiteX1" fmla="*/ 0 w 8430441"/>
                          <a:gd name="connsiteY1" fmla="*/ 0 h 5809638"/>
                          <a:gd name="connsiteX2" fmla="*/ 5411392 w 8430441"/>
                          <a:gd name="connsiteY2" fmla="*/ 971205 h 5809638"/>
                          <a:gd name="connsiteX3" fmla="*/ 8430441 w 8430441"/>
                          <a:gd name="connsiteY3" fmla="*/ 1534914 h 5809638"/>
                          <a:gd name="connsiteX4" fmla="*/ 0 w 8430441"/>
                          <a:gd name="connsiteY4" fmla="*/ 5809638 h 5809638"/>
                          <a:gd name="connsiteX5" fmla="*/ 0 w 8430441"/>
                          <a:gd name="connsiteY5" fmla="*/ 0 h 5809638"/>
                          <a:gd name="connsiteX0" fmla="*/ 0 w 8430441"/>
                          <a:gd name="connsiteY0" fmla="*/ 0 h 5809638"/>
                          <a:gd name="connsiteX1" fmla="*/ 0 w 8430441"/>
                          <a:gd name="connsiteY1" fmla="*/ 0 h 5809638"/>
                          <a:gd name="connsiteX2" fmla="*/ 5411392 w 8430441"/>
                          <a:gd name="connsiteY2" fmla="*/ 971205 h 5809638"/>
                          <a:gd name="connsiteX3" fmla="*/ 5407341 w 8430441"/>
                          <a:gd name="connsiteY3" fmla="*/ 958172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411392 w 8430441"/>
                          <a:gd name="connsiteY2" fmla="*/ 971205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5809638"/>
                          <a:gd name="connsiteX1" fmla="*/ 0 w 8430441"/>
                          <a:gd name="connsiteY1" fmla="*/ 0 h 5809638"/>
                          <a:gd name="connsiteX2" fmla="*/ 5340767 w 8430441"/>
                          <a:gd name="connsiteY2" fmla="*/ 835947 h 5809638"/>
                          <a:gd name="connsiteX3" fmla="*/ 8003490 w 8430441"/>
                          <a:gd name="connsiteY3" fmla="*/ 22595 h 5809638"/>
                          <a:gd name="connsiteX4" fmla="*/ 8430441 w 8430441"/>
                          <a:gd name="connsiteY4" fmla="*/ 1534914 h 5809638"/>
                          <a:gd name="connsiteX5" fmla="*/ 0 w 8430441"/>
                          <a:gd name="connsiteY5" fmla="*/ 5809638 h 5809638"/>
                          <a:gd name="connsiteX6" fmla="*/ 0 w 8430441"/>
                          <a:gd name="connsiteY6" fmla="*/ 0 h 5809638"/>
                          <a:gd name="connsiteX0" fmla="*/ 0 w 8430441"/>
                          <a:gd name="connsiteY0" fmla="*/ 0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0 w 8430441"/>
                          <a:gd name="connsiteY6" fmla="*/ 0 h 4689494"/>
                          <a:gd name="connsiteX0" fmla="*/ 1315103 w 8430441"/>
                          <a:gd name="connsiteY0" fmla="*/ 1977969 h 4689494"/>
                          <a:gd name="connsiteX1" fmla="*/ 0 w 8430441"/>
                          <a:gd name="connsiteY1" fmla="*/ 0 h 4689494"/>
                          <a:gd name="connsiteX2" fmla="*/ 5340767 w 8430441"/>
                          <a:gd name="connsiteY2" fmla="*/ 835947 h 4689494"/>
                          <a:gd name="connsiteX3" fmla="*/ 8003490 w 8430441"/>
                          <a:gd name="connsiteY3" fmla="*/ 22595 h 4689494"/>
                          <a:gd name="connsiteX4" fmla="*/ 8430441 w 8430441"/>
                          <a:gd name="connsiteY4" fmla="*/ 1534914 h 4689494"/>
                          <a:gd name="connsiteX5" fmla="*/ 2224361 w 8430441"/>
                          <a:gd name="connsiteY5" fmla="*/ 4689494 h 4689494"/>
                          <a:gd name="connsiteX6" fmla="*/ 1315103 w 8430441"/>
                          <a:gd name="connsiteY6" fmla="*/ 1977969 h 4689494"/>
                          <a:gd name="connsiteX0" fmla="*/ 0 w 7115338"/>
                          <a:gd name="connsiteY0" fmla="*/ 1955374 h 4666899"/>
                          <a:gd name="connsiteX1" fmla="*/ 603556 w 7115338"/>
                          <a:gd name="connsiteY1" fmla="*/ 1782065 h 4666899"/>
                          <a:gd name="connsiteX2" fmla="*/ 4025664 w 7115338"/>
                          <a:gd name="connsiteY2" fmla="*/ 813352 h 4666899"/>
                          <a:gd name="connsiteX3" fmla="*/ 6688387 w 7115338"/>
                          <a:gd name="connsiteY3" fmla="*/ 0 h 4666899"/>
                          <a:gd name="connsiteX4" fmla="*/ 7115338 w 7115338"/>
                          <a:gd name="connsiteY4" fmla="*/ 1512319 h 4666899"/>
                          <a:gd name="connsiteX5" fmla="*/ 909258 w 7115338"/>
                          <a:gd name="connsiteY5" fmla="*/ 4666899 h 4666899"/>
                          <a:gd name="connsiteX6" fmla="*/ 0 w 7115338"/>
                          <a:gd name="connsiteY6" fmla="*/ 1955374 h 4666899"/>
                          <a:gd name="connsiteX0" fmla="*/ 0 w 6963855"/>
                          <a:gd name="connsiteY0" fmla="*/ 2031974 h 4666899"/>
                          <a:gd name="connsiteX1" fmla="*/ 452073 w 6963855"/>
                          <a:gd name="connsiteY1" fmla="*/ 1782065 h 4666899"/>
                          <a:gd name="connsiteX2" fmla="*/ 3874181 w 6963855"/>
                          <a:gd name="connsiteY2" fmla="*/ 813352 h 4666899"/>
                          <a:gd name="connsiteX3" fmla="*/ 6536904 w 6963855"/>
                          <a:gd name="connsiteY3" fmla="*/ 0 h 4666899"/>
                          <a:gd name="connsiteX4" fmla="*/ 6963855 w 6963855"/>
                          <a:gd name="connsiteY4" fmla="*/ 1512319 h 4666899"/>
                          <a:gd name="connsiteX5" fmla="*/ 757775 w 6963855"/>
                          <a:gd name="connsiteY5" fmla="*/ 4666899 h 4666899"/>
                          <a:gd name="connsiteX6" fmla="*/ 0 w 6963855"/>
                          <a:gd name="connsiteY6" fmla="*/ 2031974 h 4666899"/>
                          <a:gd name="connsiteX0" fmla="*/ 0 w 7015676"/>
                          <a:gd name="connsiteY0" fmla="*/ 2032122 h 4666899"/>
                          <a:gd name="connsiteX1" fmla="*/ 503894 w 7015676"/>
                          <a:gd name="connsiteY1" fmla="*/ 178206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40967 w 7015676"/>
                          <a:gd name="connsiteY1" fmla="*/ 1914175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15676"/>
                          <a:gd name="connsiteY0" fmla="*/ 2032122 h 4666899"/>
                          <a:gd name="connsiteX1" fmla="*/ 529904 w 7015676"/>
                          <a:gd name="connsiteY1" fmla="*/ 1865746 h 4666899"/>
                          <a:gd name="connsiteX2" fmla="*/ 3926002 w 7015676"/>
                          <a:gd name="connsiteY2" fmla="*/ 813352 h 4666899"/>
                          <a:gd name="connsiteX3" fmla="*/ 6588725 w 7015676"/>
                          <a:gd name="connsiteY3" fmla="*/ 0 h 4666899"/>
                          <a:gd name="connsiteX4" fmla="*/ 7015676 w 7015676"/>
                          <a:gd name="connsiteY4" fmla="*/ 1512319 h 4666899"/>
                          <a:gd name="connsiteX5" fmla="*/ 809596 w 7015676"/>
                          <a:gd name="connsiteY5" fmla="*/ 4666899 h 4666899"/>
                          <a:gd name="connsiteX6" fmla="*/ 0 w 7015676"/>
                          <a:gd name="connsiteY6" fmla="*/ 2032122 h 4666899"/>
                          <a:gd name="connsiteX0" fmla="*/ 0 w 7026590"/>
                          <a:gd name="connsiteY0" fmla="*/ 2035514 h 4666899"/>
                          <a:gd name="connsiteX1" fmla="*/ 540818 w 7026590"/>
                          <a:gd name="connsiteY1" fmla="*/ 1865746 h 4666899"/>
                          <a:gd name="connsiteX2" fmla="*/ 3936916 w 7026590"/>
                          <a:gd name="connsiteY2" fmla="*/ 813352 h 4666899"/>
                          <a:gd name="connsiteX3" fmla="*/ 6599639 w 7026590"/>
                          <a:gd name="connsiteY3" fmla="*/ 0 h 4666899"/>
                          <a:gd name="connsiteX4" fmla="*/ 7026590 w 7026590"/>
                          <a:gd name="connsiteY4" fmla="*/ 1512319 h 4666899"/>
                          <a:gd name="connsiteX5" fmla="*/ 820510 w 7026590"/>
                          <a:gd name="connsiteY5" fmla="*/ 4666899 h 4666899"/>
                          <a:gd name="connsiteX6" fmla="*/ 0 w 7026590"/>
                          <a:gd name="connsiteY6" fmla="*/ 2035514 h 4666899"/>
                          <a:gd name="connsiteX0" fmla="*/ 0 w 7026590"/>
                          <a:gd name="connsiteY0" fmla="*/ 2001735 h 4633120"/>
                          <a:gd name="connsiteX1" fmla="*/ 540818 w 7026590"/>
                          <a:gd name="connsiteY1" fmla="*/ 1831967 h 4633120"/>
                          <a:gd name="connsiteX2" fmla="*/ 3936916 w 7026590"/>
                          <a:gd name="connsiteY2" fmla="*/ 779573 h 4633120"/>
                          <a:gd name="connsiteX3" fmla="*/ 6542312 w 7026590"/>
                          <a:gd name="connsiteY3" fmla="*/ 0 h 4633120"/>
                          <a:gd name="connsiteX4" fmla="*/ 7026590 w 7026590"/>
                          <a:gd name="connsiteY4" fmla="*/ 1478540 h 4633120"/>
                          <a:gd name="connsiteX5" fmla="*/ 820510 w 7026590"/>
                          <a:gd name="connsiteY5" fmla="*/ 4633120 h 4633120"/>
                          <a:gd name="connsiteX6" fmla="*/ 0 w 7026590"/>
                          <a:gd name="connsiteY6" fmla="*/ 2001735 h 463312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6495 h 4667880"/>
                          <a:gd name="connsiteX1" fmla="*/ 540818 w 7026590"/>
                          <a:gd name="connsiteY1" fmla="*/ 1866727 h 4667880"/>
                          <a:gd name="connsiteX2" fmla="*/ 3936916 w 7026590"/>
                          <a:gd name="connsiteY2" fmla="*/ 814333 h 4667880"/>
                          <a:gd name="connsiteX3" fmla="*/ 6551456 w 7026590"/>
                          <a:gd name="connsiteY3" fmla="*/ 0 h 4667880"/>
                          <a:gd name="connsiteX4" fmla="*/ 7026590 w 7026590"/>
                          <a:gd name="connsiteY4" fmla="*/ 1513300 h 4667880"/>
                          <a:gd name="connsiteX5" fmla="*/ 820510 w 7026590"/>
                          <a:gd name="connsiteY5" fmla="*/ 4667880 h 4667880"/>
                          <a:gd name="connsiteX6" fmla="*/ 0 w 7026590"/>
                          <a:gd name="connsiteY6" fmla="*/ 2036495 h 4667880"/>
                          <a:gd name="connsiteX0" fmla="*/ 0 w 7026590"/>
                          <a:gd name="connsiteY0" fmla="*/ 2037626 h 4669011"/>
                          <a:gd name="connsiteX1" fmla="*/ 540818 w 7026590"/>
                          <a:gd name="connsiteY1" fmla="*/ 1867858 h 4669011"/>
                          <a:gd name="connsiteX2" fmla="*/ 3936916 w 7026590"/>
                          <a:gd name="connsiteY2" fmla="*/ 815464 h 4669011"/>
                          <a:gd name="connsiteX3" fmla="*/ 6555094 w 7026590"/>
                          <a:gd name="connsiteY3" fmla="*/ 0 h 4669011"/>
                          <a:gd name="connsiteX4" fmla="*/ 7026590 w 7026590"/>
                          <a:gd name="connsiteY4" fmla="*/ 1514431 h 4669011"/>
                          <a:gd name="connsiteX5" fmla="*/ 820510 w 7026590"/>
                          <a:gd name="connsiteY5" fmla="*/ 4669011 h 4669011"/>
                          <a:gd name="connsiteX6" fmla="*/ 0 w 7026590"/>
                          <a:gd name="connsiteY6" fmla="*/ 2037626 h 4669011"/>
                          <a:gd name="connsiteX0" fmla="*/ 0 w 6720302"/>
                          <a:gd name="connsiteY0" fmla="*/ 2037626 h 4669011"/>
                          <a:gd name="connsiteX1" fmla="*/ 540818 w 6720302"/>
                          <a:gd name="connsiteY1" fmla="*/ 1867858 h 4669011"/>
                          <a:gd name="connsiteX2" fmla="*/ 3936916 w 6720302"/>
                          <a:gd name="connsiteY2" fmla="*/ 815464 h 4669011"/>
                          <a:gd name="connsiteX3" fmla="*/ 6555094 w 6720302"/>
                          <a:gd name="connsiteY3" fmla="*/ 0 h 4669011"/>
                          <a:gd name="connsiteX4" fmla="*/ 6720302 w 6720302"/>
                          <a:gd name="connsiteY4" fmla="*/ 460570 h 4669011"/>
                          <a:gd name="connsiteX5" fmla="*/ 820510 w 6720302"/>
                          <a:gd name="connsiteY5" fmla="*/ 4669011 h 4669011"/>
                          <a:gd name="connsiteX6" fmla="*/ 0 w 6720302"/>
                          <a:gd name="connsiteY6" fmla="*/ 2037626 h 4669011"/>
                          <a:gd name="connsiteX0" fmla="*/ 0 w 6720302"/>
                          <a:gd name="connsiteY0" fmla="*/ 2037626 h 2858384"/>
                          <a:gd name="connsiteX1" fmla="*/ 540818 w 6720302"/>
                          <a:gd name="connsiteY1" fmla="*/ 1867858 h 2858384"/>
                          <a:gd name="connsiteX2" fmla="*/ 3936916 w 6720302"/>
                          <a:gd name="connsiteY2" fmla="*/ 815464 h 2858384"/>
                          <a:gd name="connsiteX3" fmla="*/ 6555094 w 6720302"/>
                          <a:gd name="connsiteY3" fmla="*/ 0 h 2858384"/>
                          <a:gd name="connsiteX4" fmla="*/ 6720302 w 6720302"/>
                          <a:gd name="connsiteY4" fmla="*/ 460570 h 2858384"/>
                          <a:gd name="connsiteX5" fmla="*/ 279000 w 6720302"/>
                          <a:gd name="connsiteY5" fmla="*/ 2858384 h 2858384"/>
                          <a:gd name="connsiteX6" fmla="*/ 0 w 6720302"/>
                          <a:gd name="connsiteY6" fmla="*/ 2037626 h 2858384"/>
                          <a:gd name="connsiteX0" fmla="*/ 0 w 6681098"/>
                          <a:gd name="connsiteY0" fmla="*/ 2037626 h 2858384"/>
                          <a:gd name="connsiteX1" fmla="*/ 540818 w 6681098"/>
                          <a:gd name="connsiteY1" fmla="*/ 1867858 h 2858384"/>
                          <a:gd name="connsiteX2" fmla="*/ 3936916 w 6681098"/>
                          <a:gd name="connsiteY2" fmla="*/ 815464 h 2858384"/>
                          <a:gd name="connsiteX3" fmla="*/ 6555094 w 6681098"/>
                          <a:gd name="connsiteY3" fmla="*/ 0 h 2858384"/>
                          <a:gd name="connsiteX4" fmla="*/ 6681098 w 6681098"/>
                          <a:gd name="connsiteY4" fmla="*/ 334442 h 2858384"/>
                          <a:gd name="connsiteX5" fmla="*/ 279000 w 6681098"/>
                          <a:gd name="connsiteY5" fmla="*/ 2858384 h 2858384"/>
                          <a:gd name="connsiteX6" fmla="*/ 0 w 6681098"/>
                          <a:gd name="connsiteY6" fmla="*/ 2037626 h 2858384"/>
                          <a:gd name="connsiteX0" fmla="*/ 0 w 6681098"/>
                          <a:gd name="connsiteY0" fmla="*/ 2037626 h 2761364"/>
                          <a:gd name="connsiteX1" fmla="*/ 540818 w 6681098"/>
                          <a:gd name="connsiteY1" fmla="*/ 1867858 h 2761364"/>
                          <a:gd name="connsiteX2" fmla="*/ 3936916 w 6681098"/>
                          <a:gd name="connsiteY2" fmla="*/ 815464 h 2761364"/>
                          <a:gd name="connsiteX3" fmla="*/ 6555094 w 6681098"/>
                          <a:gd name="connsiteY3" fmla="*/ 0 h 2761364"/>
                          <a:gd name="connsiteX4" fmla="*/ 6681098 w 6681098"/>
                          <a:gd name="connsiteY4" fmla="*/ 334442 h 2761364"/>
                          <a:gd name="connsiteX5" fmla="*/ 248843 w 6681098"/>
                          <a:gd name="connsiteY5" fmla="*/ 2761364 h 2761364"/>
                          <a:gd name="connsiteX6" fmla="*/ 0 w 6681098"/>
                          <a:gd name="connsiteY6" fmla="*/ 2037626 h 2761364"/>
                          <a:gd name="connsiteX0" fmla="*/ 0 w 6586895"/>
                          <a:gd name="connsiteY0" fmla="*/ 2066862 h 2761364"/>
                          <a:gd name="connsiteX1" fmla="*/ 446615 w 6586895"/>
                          <a:gd name="connsiteY1" fmla="*/ 1867858 h 2761364"/>
                          <a:gd name="connsiteX2" fmla="*/ 3842713 w 6586895"/>
                          <a:gd name="connsiteY2" fmla="*/ 815464 h 2761364"/>
                          <a:gd name="connsiteX3" fmla="*/ 6460891 w 6586895"/>
                          <a:gd name="connsiteY3" fmla="*/ 0 h 2761364"/>
                          <a:gd name="connsiteX4" fmla="*/ 6586895 w 6586895"/>
                          <a:gd name="connsiteY4" fmla="*/ 334442 h 2761364"/>
                          <a:gd name="connsiteX5" fmla="*/ 154640 w 6586895"/>
                          <a:gd name="connsiteY5" fmla="*/ 2761364 h 2761364"/>
                          <a:gd name="connsiteX6" fmla="*/ 0 w 6586895"/>
                          <a:gd name="connsiteY6" fmla="*/ 2066862 h 2761364"/>
                          <a:gd name="connsiteX0" fmla="*/ 0 w 6671396"/>
                          <a:gd name="connsiteY0" fmla="*/ 2034610 h 2761364"/>
                          <a:gd name="connsiteX1" fmla="*/ 531116 w 6671396"/>
                          <a:gd name="connsiteY1" fmla="*/ 1867858 h 2761364"/>
                          <a:gd name="connsiteX2" fmla="*/ 3927214 w 6671396"/>
                          <a:gd name="connsiteY2" fmla="*/ 815464 h 2761364"/>
                          <a:gd name="connsiteX3" fmla="*/ 6545392 w 6671396"/>
                          <a:gd name="connsiteY3" fmla="*/ 0 h 2761364"/>
                          <a:gd name="connsiteX4" fmla="*/ 6671396 w 6671396"/>
                          <a:gd name="connsiteY4" fmla="*/ 334442 h 2761364"/>
                          <a:gd name="connsiteX5" fmla="*/ 239141 w 6671396"/>
                          <a:gd name="connsiteY5" fmla="*/ 2761364 h 2761364"/>
                          <a:gd name="connsiteX6" fmla="*/ 0 w 6671396"/>
                          <a:gd name="connsiteY6" fmla="*/ 2034610 h 2761364"/>
                          <a:gd name="connsiteX0" fmla="*/ 0 w 6671396"/>
                          <a:gd name="connsiteY0" fmla="*/ 2034610 h 2780441"/>
                          <a:gd name="connsiteX1" fmla="*/ 531116 w 6671396"/>
                          <a:gd name="connsiteY1" fmla="*/ 1867858 h 2780441"/>
                          <a:gd name="connsiteX2" fmla="*/ 3927214 w 6671396"/>
                          <a:gd name="connsiteY2" fmla="*/ 815464 h 2780441"/>
                          <a:gd name="connsiteX3" fmla="*/ 6545392 w 6671396"/>
                          <a:gd name="connsiteY3" fmla="*/ 0 h 2780441"/>
                          <a:gd name="connsiteX4" fmla="*/ 6671396 w 6671396"/>
                          <a:gd name="connsiteY4" fmla="*/ 334442 h 2780441"/>
                          <a:gd name="connsiteX5" fmla="*/ 229111 w 6671396"/>
                          <a:gd name="connsiteY5" fmla="*/ 2780441 h 2780441"/>
                          <a:gd name="connsiteX6" fmla="*/ 0 w 6671396"/>
                          <a:gd name="connsiteY6" fmla="*/ 2034610 h 2780441"/>
                          <a:gd name="connsiteX0" fmla="*/ 0 w 6647140"/>
                          <a:gd name="connsiteY0" fmla="*/ 2034610 h 2780441"/>
                          <a:gd name="connsiteX1" fmla="*/ 531116 w 6647140"/>
                          <a:gd name="connsiteY1" fmla="*/ 1867858 h 2780441"/>
                          <a:gd name="connsiteX2" fmla="*/ 3927214 w 6647140"/>
                          <a:gd name="connsiteY2" fmla="*/ 815464 h 2780441"/>
                          <a:gd name="connsiteX3" fmla="*/ 6545392 w 6647140"/>
                          <a:gd name="connsiteY3" fmla="*/ 0 h 2780441"/>
                          <a:gd name="connsiteX4" fmla="*/ 6647140 w 6647140"/>
                          <a:gd name="connsiteY4" fmla="*/ 341981 h 2780441"/>
                          <a:gd name="connsiteX5" fmla="*/ 229111 w 6647140"/>
                          <a:gd name="connsiteY5" fmla="*/ 2780441 h 2780441"/>
                          <a:gd name="connsiteX6" fmla="*/ 0 w 6647140"/>
                          <a:gd name="connsiteY6" fmla="*/ 2034610 h 2780441"/>
                          <a:gd name="connsiteX0" fmla="*/ 0 w 6651991"/>
                          <a:gd name="connsiteY0" fmla="*/ 2034610 h 2780441"/>
                          <a:gd name="connsiteX1" fmla="*/ 531116 w 6651991"/>
                          <a:gd name="connsiteY1" fmla="*/ 1867858 h 2780441"/>
                          <a:gd name="connsiteX2" fmla="*/ 3927214 w 6651991"/>
                          <a:gd name="connsiteY2" fmla="*/ 815464 h 2780441"/>
                          <a:gd name="connsiteX3" fmla="*/ 6545392 w 6651991"/>
                          <a:gd name="connsiteY3" fmla="*/ 0 h 2780441"/>
                          <a:gd name="connsiteX4" fmla="*/ 6651991 w 6651991"/>
                          <a:gd name="connsiteY4" fmla="*/ 340473 h 2780441"/>
                          <a:gd name="connsiteX5" fmla="*/ 229111 w 6651991"/>
                          <a:gd name="connsiteY5" fmla="*/ 2780441 h 2780441"/>
                          <a:gd name="connsiteX6" fmla="*/ 0 w 6651991"/>
                          <a:gd name="connsiteY6" fmla="*/ 2034610 h 27804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51991" h="2780441">
                            <a:moveTo>
                              <a:pt x="0" y="2034610"/>
                            </a:moveTo>
                            <a:lnTo>
                              <a:pt x="531116" y="1867858"/>
                            </a:lnTo>
                            <a:lnTo>
                              <a:pt x="3927214" y="815464"/>
                            </a:lnTo>
                            <a:lnTo>
                              <a:pt x="6545392" y="0"/>
                            </a:lnTo>
                            <a:lnTo>
                              <a:pt x="6651991" y="340473"/>
                            </a:lnTo>
                            <a:lnTo>
                              <a:pt x="229111" y="2780441"/>
                            </a:lnTo>
                            <a:lnTo>
                              <a:pt x="0" y="2034610"/>
                            </a:lnTo>
                            <a:close/>
                          </a:path>
                        </a:pathLst>
                      </a:custGeom>
                      <a:gradFill>
                        <a:gsLst>
                          <a:gs pos="6000">
                            <a:srgbClr val="DA0000"/>
                          </a:gs>
                          <a:gs pos="83000">
                            <a:srgbClr val="FEE32A"/>
                          </a:gs>
                        </a:gsLst>
                        <a:path path="circle">
                          <a:fillToRect l="100000" t="100000"/>
                        </a:path>
                      </a:gradFill>
                      <a:ln w="7239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v:shape id="Diagonal Stripe 159" style="position:absolute;margin-left:-66.6pt;margin-top:-165.65pt;width:724.35pt;height:340.05pt;rotation:-106648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991,2780441" o:spid="_x0000_s1026" fillcolor="#da0000" stroked="f" strokeweight="5.7pt" path="m,2034610l531116,1867858,3927214,815464,6545392,r106599,340473l229111,2780441,,20346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" w14:anchorId="2C7B7B30">
              <v:fill type="gradientRadial" color2="#fee32a" colors="0 #da0000;3932f #da0000" focus="100%" focussize="" focusposition="1,1"/>
              <v:stroke joinstyle="miter"/>
              <v:path arrowok="t" o:connecttype="custom" o:connectlocs="0,3159999;734515,2901013;5431198,1266516;9052045,0;9199468,528796;316852,4318366;0,3159999" o:connectangles="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02E3" w14:textId="77777777" w:rsidR="00271895" w:rsidRDefault="00271895">
      <w:pPr>
        <w:spacing w:after="0" w:line="240" w:lineRule="auto"/>
      </w:pPr>
      <w:r>
        <w:separator/>
      </w:r>
    </w:p>
  </w:footnote>
  <w:footnote w:type="continuationSeparator" w:id="0">
    <w:p w14:paraId="0972DC36" w14:textId="77777777" w:rsidR="00271895" w:rsidRDefault="00271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F45F5"/>
    <w:multiLevelType w:val="hybridMultilevel"/>
    <w:tmpl w:val="DE68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D0E"/>
    <w:multiLevelType w:val="hybridMultilevel"/>
    <w:tmpl w:val="91C223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63A"/>
    <w:multiLevelType w:val="hybridMultilevel"/>
    <w:tmpl w:val="D5E8AD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01415"/>
    <w:multiLevelType w:val="hybridMultilevel"/>
    <w:tmpl w:val="E4308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70B55"/>
    <w:multiLevelType w:val="hybridMultilevel"/>
    <w:tmpl w:val="EDCE78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425E"/>
    <w:multiLevelType w:val="hybridMultilevel"/>
    <w:tmpl w:val="1BF88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16C62"/>
    <w:multiLevelType w:val="hybridMultilevel"/>
    <w:tmpl w:val="B13606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1448E"/>
    <w:multiLevelType w:val="hybridMultilevel"/>
    <w:tmpl w:val="6178AA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A4AE9"/>
    <w:multiLevelType w:val="hybridMultilevel"/>
    <w:tmpl w:val="41ACE416"/>
    <w:lvl w:ilvl="0" w:tplc="08090005">
      <w:start w:val="1"/>
      <w:numFmt w:val="bullet"/>
      <w:lvlText w:val=""/>
      <w:lvlJc w:val="left"/>
      <w:pPr>
        <w:ind w:left="720" w:hanging="360"/>
      </w:pPr>
      <w:rPr>
        <w:rFonts w:ascii="Wingdings" w:hAnsi="Wingdings"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80C2B"/>
    <w:multiLevelType w:val="hybridMultilevel"/>
    <w:tmpl w:val="DDB4D8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56F10"/>
    <w:multiLevelType w:val="hybridMultilevel"/>
    <w:tmpl w:val="1AB270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61599"/>
    <w:multiLevelType w:val="hybridMultilevel"/>
    <w:tmpl w:val="79DC71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B3613"/>
    <w:multiLevelType w:val="hybridMultilevel"/>
    <w:tmpl w:val="E4BC9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070E9"/>
    <w:multiLevelType w:val="hybridMultilevel"/>
    <w:tmpl w:val="E912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8E4"/>
    <w:multiLevelType w:val="hybridMultilevel"/>
    <w:tmpl w:val="12A48662"/>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F678D"/>
    <w:multiLevelType w:val="hybridMultilevel"/>
    <w:tmpl w:val="AB1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47ED9"/>
    <w:multiLevelType w:val="hybridMultilevel"/>
    <w:tmpl w:val="366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5482"/>
    <w:multiLevelType w:val="multilevel"/>
    <w:tmpl w:val="93501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4D02AC4"/>
    <w:multiLevelType w:val="hybridMultilevel"/>
    <w:tmpl w:val="934C3D62"/>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C5494"/>
    <w:multiLevelType w:val="hybridMultilevel"/>
    <w:tmpl w:val="DA9AD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D67F3"/>
    <w:multiLevelType w:val="hybridMultilevel"/>
    <w:tmpl w:val="5DC4AD28"/>
    <w:lvl w:ilvl="0" w:tplc="771E17D4">
      <w:start w:val="1"/>
      <w:numFmt w:val="bullet"/>
      <w:lvlText w:val=""/>
      <w:lvlJc w:val="left"/>
      <w:pPr>
        <w:ind w:left="720" w:hanging="360"/>
      </w:pPr>
      <w:rPr>
        <w:rFonts w:ascii="Symbol" w:hAnsi="Symbol" w:hint="default"/>
      </w:rPr>
    </w:lvl>
    <w:lvl w:ilvl="1" w:tplc="8C0E66AA">
      <w:start w:val="1"/>
      <w:numFmt w:val="bullet"/>
      <w:lvlText w:val="o"/>
      <w:lvlJc w:val="left"/>
      <w:pPr>
        <w:ind w:left="1440" w:hanging="360"/>
      </w:pPr>
      <w:rPr>
        <w:rFonts w:ascii="Courier New" w:hAnsi="Courier New" w:hint="default"/>
      </w:rPr>
    </w:lvl>
    <w:lvl w:ilvl="2" w:tplc="146855F6">
      <w:start w:val="1"/>
      <w:numFmt w:val="bullet"/>
      <w:lvlText w:val=""/>
      <w:lvlJc w:val="left"/>
      <w:pPr>
        <w:ind w:left="2160" w:hanging="360"/>
      </w:pPr>
      <w:rPr>
        <w:rFonts w:ascii="Wingdings" w:hAnsi="Wingdings" w:hint="default"/>
      </w:rPr>
    </w:lvl>
    <w:lvl w:ilvl="3" w:tplc="5AE6B664">
      <w:start w:val="1"/>
      <w:numFmt w:val="bullet"/>
      <w:lvlText w:val=""/>
      <w:lvlJc w:val="left"/>
      <w:pPr>
        <w:ind w:left="2880" w:hanging="360"/>
      </w:pPr>
      <w:rPr>
        <w:rFonts w:ascii="Symbol" w:hAnsi="Symbol" w:hint="default"/>
      </w:rPr>
    </w:lvl>
    <w:lvl w:ilvl="4" w:tplc="8AE4D34C">
      <w:start w:val="1"/>
      <w:numFmt w:val="bullet"/>
      <w:lvlText w:val="o"/>
      <w:lvlJc w:val="left"/>
      <w:pPr>
        <w:ind w:left="3600" w:hanging="360"/>
      </w:pPr>
      <w:rPr>
        <w:rFonts w:ascii="Courier New" w:hAnsi="Courier New" w:hint="default"/>
      </w:rPr>
    </w:lvl>
    <w:lvl w:ilvl="5" w:tplc="B826153A">
      <w:start w:val="1"/>
      <w:numFmt w:val="bullet"/>
      <w:lvlText w:val=""/>
      <w:lvlJc w:val="left"/>
      <w:pPr>
        <w:ind w:left="4320" w:hanging="360"/>
      </w:pPr>
      <w:rPr>
        <w:rFonts w:ascii="Wingdings" w:hAnsi="Wingdings" w:hint="default"/>
      </w:rPr>
    </w:lvl>
    <w:lvl w:ilvl="6" w:tplc="C5B4044C">
      <w:start w:val="1"/>
      <w:numFmt w:val="bullet"/>
      <w:lvlText w:val=""/>
      <w:lvlJc w:val="left"/>
      <w:pPr>
        <w:ind w:left="5040" w:hanging="360"/>
      </w:pPr>
      <w:rPr>
        <w:rFonts w:ascii="Symbol" w:hAnsi="Symbol" w:hint="default"/>
      </w:rPr>
    </w:lvl>
    <w:lvl w:ilvl="7" w:tplc="0F8256E2">
      <w:start w:val="1"/>
      <w:numFmt w:val="bullet"/>
      <w:lvlText w:val="o"/>
      <w:lvlJc w:val="left"/>
      <w:pPr>
        <w:ind w:left="5760" w:hanging="360"/>
      </w:pPr>
      <w:rPr>
        <w:rFonts w:ascii="Courier New" w:hAnsi="Courier New" w:hint="default"/>
      </w:rPr>
    </w:lvl>
    <w:lvl w:ilvl="8" w:tplc="A83E037C">
      <w:start w:val="1"/>
      <w:numFmt w:val="bullet"/>
      <w:lvlText w:val=""/>
      <w:lvlJc w:val="left"/>
      <w:pPr>
        <w:ind w:left="6480" w:hanging="360"/>
      </w:pPr>
      <w:rPr>
        <w:rFonts w:ascii="Wingdings" w:hAnsi="Wingdings" w:hint="default"/>
      </w:rPr>
    </w:lvl>
  </w:abstractNum>
  <w:abstractNum w:abstractNumId="24" w15:restartNumberingAfterBreak="0">
    <w:nsid w:val="45E358D8"/>
    <w:multiLevelType w:val="hybridMultilevel"/>
    <w:tmpl w:val="1F58F260"/>
    <w:lvl w:ilvl="0" w:tplc="D0249D52">
      <w:start w:val="1"/>
      <w:numFmt w:val="bullet"/>
      <w:lvlText w:val="•"/>
      <w:lvlJc w:val="left"/>
      <w:pPr>
        <w:tabs>
          <w:tab w:val="num" w:pos="720"/>
        </w:tabs>
        <w:ind w:left="720" w:hanging="360"/>
      </w:pPr>
      <w:rPr>
        <w:rFonts w:ascii="Arial" w:hAnsi="Arial" w:hint="default"/>
      </w:rPr>
    </w:lvl>
    <w:lvl w:ilvl="1" w:tplc="E052349E" w:tentative="1">
      <w:start w:val="1"/>
      <w:numFmt w:val="bullet"/>
      <w:lvlText w:val="•"/>
      <w:lvlJc w:val="left"/>
      <w:pPr>
        <w:tabs>
          <w:tab w:val="num" w:pos="1440"/>
        </w:tabs>
        <w:ind w:left="1440" w:hanging="360"/>
      </w:pPr>
      <w:rPr>
        <w:rFonts w:ascii="Arial" w:hAnsi="Arial" w:hint="default"/>
      </w:rPr>
    </w:lvl>
    <w:lvl w:ilvl="2" w:tplc="11C883DE" w:tentative="1">
      <w:start w:val="1"/>
      <w:numFmt w:val="bullet"/>
      <w:lvlText w:val="•"/>
      <w:lvlJc w:val="left"/>
      <w:pPr>
        <w:tabs>
          <w:tab w:val="num" w:pos="2160"/>
        </w:tabs>
        <w:ind w:left="2160" w:hanging="360"/>
      </w:pPr>
      <w:rPr>
        <w:rFonts w:ascii="Arial" w:hAnsi="Arial" w:hint="default"/>
      </w:rPr>
    </w:lvl>
    <w:lvl w:ilvl="3" w:tplc="80C213D0" w:tentative="1">
      <w:start w:val="1"/>
      <w:numFmt w:val="bullet"/>
      <w:lvlText w:val="•"/>
      <w:lvlJc w:val="left"/>
      <w:pPr>
        <w:tabs>
          <w:tab w:val="num" w:pos="2880"/>
        </w:tabs>
        <w:ind w:left="2880" w:hanging="360"/>
      </w:pPr>
      <w:rPr>
        <w:rFonts w:ascii="Arial" w:hAnsi="Arial" w:hint="default"/>
      </w:rPr>
    </w:lvl>
    <w:lvl w:ilvl="4" w:tplc="6F3E3636" w:tentative="1">
      <w:start w:val="1"/>
      <w:numFmt w:val="bullet"/>
      <w:lvlText w:val="•"/>
      <w:lvlJc w:val="left"/>
      <w:pPr>
        <w:tabs>
          <w:tab w:val="num" w:pos="3600"/>
        </w:tabs>
        <w:ind w:left="3600" w:hanging="360"/>
      </w:pPr>
      <w:rPr>
        <w:rFonts w:ascii="Arial" w:hAnsi="Arial" w:hint="default"/>
      </w:rPr>
    </w:lvl>
    <w:lvl w:ilvl="5" w:tplc="0CBA7DFA" w:tentative="1">
      <w:start w:val="1"/>
      <w:numFmt w:val="bullet"/>
      <w:lvlText w:val="•"/>
      <w:lvlJc w:val="left"/>
      <w:pPr>
        <w:tabs>
          <w:tab w:val="num" w:pos="4320"/>
        </w:tabs>
        <w:ind w:left="4320" w:hanging="360"/>
      </w:pPr>
      <w:rPr>
        <w:rFonts w:ascii="Arial" w:hAnsi="Arial" w:hint="default"/>
      </w:rPr>
    </w:lvl>
    <w:lvl w:ilvl="6" w:tplc="4FE6BFDA" w:tentative="1">
      <w:start w:val="1"/>
      <w:numFmt w:val="bullet"/>
      <w:lvlText w:val="•"/>
      <w:lvlJc w:val="left"/>
      <w:pPr>
        <w:tabs>
          <w:tab w:val="num" w:pos="5040"/>
        </w:tabs>
        <w:ind w:left="5040" w:hanging="360"/>
      </w:pPr>
      <w:rPr>
        <w:rFonts w:ascii="Arial" w:hAnsi="Arial" w:hint="default"/>
      </w:rPr>
    </w:lvl>
    <w:lvl w:ilvl="7" w:tplc="ACA2503C" w:tentative="1">
      <w:start w:val="1"/>
      <w:numFmt w:val="bullet"/>
      <w:lvlText w:val="•"/>
      <w:lvlJc w:val="left"/>
      <w:pPr>
        <w:tabs>
          <w:tab w:val="num" w:pos="5760"/>
        </w:tabs>
        <w:ind w:left="5760" w:hanging="360"/>
      </w:pPr>
      <w:rPr>
        <w:rFonts w:ascii="Arial" w:hAnsi="Arial" w:hint="default"/>
      </w:rPr>
    </w:lvl>
    <w:lvl w:ilvl="8" w:tplc="A266CF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51584A"/>
    <w:multiLevelType w:val="multilevel"/>
    <w:tmpl w:val="8F5AF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8953FA4"/>
    <w:multiLevelType w:val="hybridMultilevel"/>
    <w:tmpl w:val="620600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16B8C"/>
    <w:multiLevelType w:val="hybridMultilevel"/>
    <w:tmpl w:val="5F9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41853"/>
    <w:multiLevelType w:val="hybridMultilevel"/>
    <w:tmpl w:val="D7A0C2F2"/>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D3C02"/>
    <w:multiLevelType w:val="hybridMultilevel"/>
    <w:tmpl w:val="6612263C"/>
    <w:lvl w:ilvl="0" w:tplc="08090001">
      <w:start w:val="1"/>
      <w:numFmt w:val="bullet"/>
      <w:lvlText w:val=""/>
      <w:lvlJc w:val="left"/>
      <w:pPr>
        <w:ind w:left="720" w:hanging="360"/>
      </w:pPr>
      <w:rPr>
        <w:rFonts w:ascii="Symbol" w:hAnsi="Symbol" w:hint="default"/>
      </w:rPr>
    </w:lvl>
    <w:lvl w:ilvl="1" w:tplc="254C185E">
      <w:numFmt w:val="bullet"/>
      <w:lvlText w:val="•"/>
      <w:lvlJc w:val="left"/>
      <w:pPr>
        <w:ind w:left="1800" w:hanging="720"/>
      </w:pPr>
      <w:rPr>
        <w:rFonts w:ascii="Century Gothic" w:eastAsiaTheme="minorEastAsia"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62A69"/>
    <w:multiLevelType w:val="hybridMultilevel"/>
    <w:tmpl w:val="4DFADABA"/>
    <w:lvl w:ilvl="0" w:tplc="08090001">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8379C"/>
    <w:multiLevelType w:val="hybridMultilevel"/>
    <w:tmpl w:val="207EE8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57476"/>
    <w:multiLevelType w:val="multilevel"/>
    <w:tmpl w:val="6012F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6FF1234"/>
    <w:multiLevelType w:val="hybridMultilevel"/>
    <w:tmpl w:val="2C4E2C3C"/>
    <w:lvl w:ilvl="0" w:tplc="6CD6BCA0">
      <w:start w:val="1"/>
      <w:numFmt w:val="bullet"/>
      <w:lvlText w:val=""/>
      <w:lvlJc w:val="left"/>
      <w:pPr>
        <w:ind w:left="720" w:hanging="360"/>
      </w:pPr>
      <w:rPr>
        <w:rFonts w:ascii="Symbol" w:hAnsi="Symbol" w:hint="default"/>
        <w:color w:val="00206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878DE"/>
    <w:multiLevelType w:val="hybridMultilevel"/>
    <w:tmpl w:val="C0DEBC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10061"/>
    <w:multiLevelType w:val="hybridMultilevel"/>
    <w:tmpl w:val="8DC44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A92A42"/>
    <w:multiLevelType w:val="hybridMultilevel"/>
    <w:tmpl w:val="B1B023F2"/>
    <w:lvl w:ilvl="0" w:tplc="08090001">
      <w:start w:val="1"/>
      <w:numFmt w:val="bullet"/>
      <w:lvlText w:val=""/>
      <w:lvlJc w:val="left"/>
      <w:pPr>
        <w:ind w:left="720" w:hanging="360"/>
      </w:pPr>
      <w:rPr>
        <w:rFonts w:ascii="Symbol" w:hAnsi="Symbol"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B7EEA"/>
    <w:multiLevelType w:val="hybridMultilevel"/>
    <w:tmpl w:val="5F7E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86568"/>
    <w:multiLevelType w:val="hybridMultilevel"/>
    <w:tmpl w:val="537C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247BE"/>
    <w:multiLevelType w:val="hybridMultilevel"/>
    <w:tmpl w:val="2F38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54BDB"/>
    <w:multiLevelType w:val="hybridMultilevel"/>
    <w:tmpl w:val="B49A26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F7236"/>
    <w:multiLevelType w:val="hybridMultilevel"/>
    <w:tmpl w:val="BD3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D6F2C"/>
    <w:multiLevelType w:val="hybridMultilevel"/>
    <w:tmpl w:val="77846AAE"/>
    <w:lvl w:ilvl="0" w:tplc="6CD6BCA0">
      <w:start w:val="1"/>
      <w:numFmt w:val="bullet"/>
      <w:lvlText w:val=""/>
      <w:lvlJc w:val="left"/>
      <w:pPr>
        <w:ind w:left="720" w:hanging="360"/>
      </w:pPr>
      <w:rPr>
        <w:rFonts w:ascii="Symbol" w:hAnsi="Symbol"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0"/>
  </w:num>
  <w:num w:numId="4">
    <w:abstractNumId w:val="17"/>
  </w:num>
  <w:num w:numId="5">
    <w:abstractNumId w:val="15"/>
  </w:num>
  <w:num w:numId="6">
    <w:abstractNumId w:val="3"/>
  </w:num>
  <w:num w:numId="7">
    <w:abstractNumId w:val="36"/>
  </w:num>
  <w:num w:numId="8">
    <w:abstractNumId w:val="1"/>
  </w:num>
  <w:num w:numId="9">
    <w:abstractNumId w:val="22"/>
  </w:num>
  <w:num w:numId="10">
    <w:abstractNumId w:val="6"/>
  </w:num>
  <w:num w:numId="11">
    <w:abstractNumId w:val="30"/>
  </w:num>
  <w:num w:numId="12">
    <w:abstractNumId w:val="28"/>
  </w:num>
  <w:num w:numId="13">
    <w:abstractNumId w:val="38"/>
  </w:num>
  <w:num w:numId="14">
    <w:abstractNumId w:val="40"/>
  </w:num>
  <w:num w:numId="15">
    <w:abstractNumId w:val="18"/>
  </w:num>
  <w:num w:numId="16">
    <w:abstractNumId w:val="19"/>
  </w:num>
  <w:num w:numId="17">
    <w:abstractNumId w:val="42"/>
  </w:num>
  <w:num w:numId="18">
    <w:abstractNumId w:val="24"/>
  </w:num>
  <w:num w:numId="1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0">
    <w:abstractNumId w:val="34"/>
  </w:num>
  <w:num w:numId="21">
    <w:abstractNumId w:val="39"/>
  </w:num>
  <w:num w:numId="22">
    <w:abstractNumId w:val="43"/>
  </w:num>
  <w:num w:numId="23">
    <w:abstractNumId w:val="16"/>
  </w:num>
  <w:num w:numId="24">
    <w:abstractNumId w:val="21"/>
  </w:num>
  <w:num w:numId="25">
    <w:abstractNumId w:val="29"/>
  </w:num>
  <w:num w:numId="26">
    <w:abstractNumId w:val="31"/>
  </w:num>
  <w:num w:numId="27">
    <w:abstractNumId w:val="9"/>
  </w:num>
  <w:num w:numId="28">
    <w:abstractNumId w:val="37"/>
  </w:num>
  <w:num w:numId="29">
    <w:abstractNumId w:val="20"/>
  </w:num>
  <w:num w:numId="30">
    <w:abstractNumId w:val="33"/>
  </w:num>
  <w:num w:numId="31">
    <w:abstractNumId w:val="25"/>
  </w:num>
  <w:num w:numId="32">
    <w:abstractNumId w:val="11"/>
  </w:num>
  <w:num w:numId="33">
    <w:abstractNumId w:val="41"/>
  </w:num>
  <w:num w:numId="34">
    <w:abstractNumId w:val="13"/>
  </w:num>
  <w:num w:numId="35">
    <w:abstractNumId w:val="26"/>
  </w:num>
  <w:num w:numId="36">
    <w:abstractNumId w:val="2"/>
  </w:num>
  <w:num w:numId="37">
    <w:abstractNumId w:val="5"/>
  </w:num>
  <w:num w:numId="38">
    <w:abstractNumId w:val="7"/>
  </w:num>
  <w:num w:numId="39">
    <w:abstractNumId w:val="12"/>
  </w:num>
  <w:num w:numId="40">
    <w:abstractNumId w:val="32"/>
  </w:num>
  <w:num w:numId="41">
    <w:abstractNumId w:val="8"/>
  </w:num>
  <w:num w:numId="42">
    <w:abstractNumId w:val="14"/>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FE"/>
    <w:rsid w:val="00024CEB"/>
    <w:rsid w:val="000B0D1D"/>
    <w:rsid w:val="000D5777"/>
    <w:rsid w:val="000D6C26"/>
    <w:rsid w:val="000F2889"/>
    <w:rsid w:val="001039FE"/>
    <w:rsid w:val="00105E91"/>
    <w:rsid w:val="001258C6"/>
    <w:rsid w:val="001440C3"/>
    <w:rsid w:val="00173BC9"/>
    <w:rsid w:val="001B5809"/>
    <w:rsid w:val="001E0CFF"/>
    <w:rsid w:val="002530B2"/>
    <w:rsid w:val="00260489"/>
    <w:rsid w:val="0026144D"/>
    <w:rsid w:val="00271895"/>
    <w:rsid w:val="00281173"/>
    <w:rsid w:val="002C79AB"/>
    <w:rsid w:val="00303457"/>
    <w:rsid w:val="003710DE"/>
    <w:rsid w:val="00374934"/>
    <w:rsid w:val="00375A43"/>
    <w:rsid w:val="003A626A"/>
    <w:rsid w:val="003C38E4"/>
    <w:rsid w:val="003C5BFE"/>
    <w:rsid w:val="004264BC"/>
    <w:rsid w:val="004A3BBE"/>
    <w:rsid w:val="004A62E2"/>
    <w:rsid w:val="004E65C5"/>
    <w:rsid w:val="00513E14"/>
    <w:rsid w:val="00545285"/>
    <w:rsid w:val="00564703"/>
    <w:rsid w:val="00575489"/>
    <w:rsid w:val="00581F4F"/>
    <w:rsid w:val="0059436B"/>
    <w:rsid w:val="00595BB5"/>
    <w:rsid w:val="005A6DAF"/>
    <w:rsid w:val="005D509F"/>
    <w:rsid w:val="005E1265"/>
    <w:rsid w:val="005E1DC0"/>
    <w:rsid w:val="006203F8"/>
    <w:rsid w:val="00623BBA"/>
    <w:rsid w:val="00643BBE"/>
    <w:rsid w:val="0064528A"/>
    <w:rsid w:val="006676FB"/>
    <w:rsid w:val="006838B3"/>
    <w:rsid w:val="00693EF1"/>
    <w:rsid w:val="006C3295"/>
    <w:rsid w:val="006D3469"/>
    <w:rsid w:val="006E59C2"/>
    <w:rsid w:val="006E67C4"/>
    <w:rsid w:val="007015E6"/>
    <w:rsid w:val="00703FBB"/>
    <w:rsid w:val="007044DD"/>
    <w:rsid w:val="0071362B"/>
    <w:rsid w:val="0073108C"/>
    <w:rsid w:val="0077180D"/>
    <w:rsid w:val="00791061"/>
    <w:rsid w:val="00791228"/>
    <w:rsid w:val="007A6845"/>
    <w:rsid w:val="007A7A40"/>
    <w:rsid w:val="007C2256"/>
    <w:rsid w:val="007C571C"/>
    <w:rsid w:val="007E103D"/>
    <w:rsid w:val="007F5A01"/>
    <w:rsid w:val="007F5A3C"/>
    <w:rsid w:val="00800874"/>
    <w:rsid w:val="00813E28"/>
    <w:rsid w:val="00856D2B"/>
    <w:rsid w:val="0088534F"/>
    <w:rsid w:val="008A46ED"/>
    <w:rsid w:val="008B201D"/>
    <w:rsid w:val="008C41AD"/>
    <w:rsid w:val="008C4F51"/>
    <w:rsid w:val="008D7F00"/>
    <w:rsid w:val="008F5DCD"/>
    <w:rsid w:val="00934084"/>
    <w:rsid w:val="00954BBA"/>
    <w:rsid w:val="009A0B64"/>
    <w:rsid w:val="009A17A4"/>
    <w:rsid w:val="009A2285"/>
    <w:rsid w:val="009B3DA0"/>
    <w:rsid w:val="009E0BA4"/>
    <w:rsid w:val="009F3367"/>
    <w:rsid w:val="00A039F7"/>
    <w:rsid w:val="00A07827"/>
    <w:rsid w:val="00A07FEB"/>
    <w:rsid w:val="00A4371C"/>
    <w:rsid w:val="00A66EF4"/>
    <w:rsid w:val="00A7438D"/>
    <w:rsid w:val="00A835F5"/>
    <w:rsid w:val="00A914F0"/>
    <w:rsid w:val="00AB4D4C"/>
    <w:rsid w:val="00AB62CE"/>
    <w:rsid w:val="00AC0CCE"/>
    <w:rsid w:val="00AE0333"/>
    <w:rsid w:val="00AE1D50"/>
    <w:rsid w:val="00AF1441"/>
    <w:rsid w:val="00B04D2B"/>
    <w:rsid w:val="00B137B1"/>
    <w:rsid w:val="00B205DD"/>
    <w:rsid w:val="00B35996"/>
    <w:rsid w:val="00B36CC4"/>
    <w:rsid w:val="00B753AC"/>
    <w:rsid w:val="00BC6C6F"/>
    <w:rsid w:val="00C16D46"/>
    <w:rsid w:val="00C64D3E"/>
    <w:rsid w:val="00C76471"/>
    <w:rsid w:val="00C807B6"/>
    <w:rsid w:val="00C918CE"/>
    <w:rsid w:val="00CB07DA"/>
    <w:rsid w:val="00CC4E7D"/>
    <w:rsid w:val="00CD2C9A"/>
    <w:rsid w:val="00CE503A"/>
    <w:rsid w:val="00CF1771"/>
    <w:rsid w:val="00D026A5"/>
    <w:rsid w:val="00D031D8"/>
    <w:rsid w:val="00D1030D"/>
    <w:rsid w:val="00D34ACE"/>
    <w:rsid w:val="00D34CA5"/>
    <w:rsid w:val="00D6726B"/>
    <w:rsid w:val="00DC227B"/>
    <w:rsid w:val="00DC382B"/>
    <w:rsid w:val="00DC582B"/>
    <w:rsid w:val="00DD408C"/>
    <w:rsid w:val="00DD58CE"/>
    <w:rsid w:val="00DE5FEE"/>
    <w:rsid w:val="00E014BC"/>
    <w:rsid w:val="00E04E4B"/>
    <w:rsid w:val="00E14494"/>
    <w:rsid w:val="00E1756E"/>
    <w:rsid w:val="00E27D92"/>
    <w:rsid w:val="00E45943"/>
    <w:rsid w:val="00E56785"/>
    <w:rsid w:val="00E67499"/>
    <w:rsid w:val="00E742B5"/>
    <w:rsid w:val="00EA642E"/>
    <w:rsid w:val="00EA6BAB"/>
    <w:rsid w:val="00EB5586"/>
    <w:rsid w:val="00EC39C2"/>
    <w:rsid w:val="00ED39E6"/>
    <w:rsid w:val="00EE1674"/>
    <w:rsid w:val="00F10CAE"/>
    <w:rsid w:val="00F91BC4"/>
    <w:rsid w:val="00FE1EB8"/>
    <w:rsid w:val="00FE397B"/>
    <w:rsid w:val="00FF3416"/>
    <w:rsid w:val="00FF6368"/>
    <w:rsid w:val="00FF6B2A"/>
    <w:rsid w:val="0539A460"/>
    <w:rsid w:val="083F2BCB"/>
    <w:rsid w:val="33B124F1"/>
    <w:rsid w:val="3BEA6827"/>
    <w:rsid w:val="4B958412"/>
    <w:rsid w:val="7D189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5759E"/>
  <w15:chartTrackingRefBased/>
  <w15:docId w15:val="{7DD48040-4F77-449C-98A4-B909F52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26"/>
  </w:style>
  <w:style w:type="paragraph" w:styleId="Heading1">
    <w:name w:val="heading 1"/>
    <w:basedOn w:val="Normal"/>
    <w:next w:val="Normal"/>
    <w:link w:val="Heading1Char"/>
    <w:uiPriority w:val="9"/>
    <w:qFormat/>
    <w:rsid w:val="000D6C26"/>
    <w:pPr>
      <w:keepNext/>
      <w:keepLines/>
      <w:spacing w:before="320" w:after="0" w:line="240" w:lineRule="auto"/>
      <w:outlineLvl w:val="0"/>
    </w:pPr>
    <w:rPr>
      <w:rFonts w:asciiTheme="majorHAnsi" w:eastAsiaTheme="majorEastAsia" w:hAnsiTheme="majorHAnsi" w:cstheme="majorBidi"/>
      <w:color w:val="C77C0E" w:themeColor="accent1" w:themeShade="BF"/>
      <w:sz w:val="32"/>
      <w:szCs w:val="32"/>
    </w:rPr>
  </w:style>
  <w:style w:type="paragraph" w:styleId="Heading2">
    <w:name w:val="heading 2"/>
    <w:aliases w:val="body text App"/>
    <w:basedOn w:val="Normal"/>
    <w:next w:val="Heading1"/>
    <w:link w:val="Heading2Char"/>
    <w:uiPriority w:val="9"/>
    <w:unhideWhenUsed/>
    <w:qFormat/>
    <w:rsid w:val="00D6726B"/>
    <w:pPr>
      <w:keepNext/>
      <w:keepLines/>
      <w:spacing w:before="80" w:after="0" w:line="240" w:lineRule="auto"/>
      <w:outlineLvl w:val="1"/>
    </w:pPr>
    <w:rPr>
      <w:rFonts w:ascii="Calibri Light" w:hAnsi="Calibri Light"/>
      <w:sz w:val="22"/>
    </w:rPr>
  </w:style>
  <w:style w:type="paragraph" w:styleId="Heading3">
    <w:name w:val="heading 3"/>
    <w:basedOn w:val="Normal"/>
    <w:next w:val="Normal"/>
    <w:link w:val="Heading3Char"/>
    <w:uiPriority w:val="9"/>
    <w:unhideWhenUsed/>
    <w:qFormat/>
    <w:rsid w:val="000D6C26"/>
    <w:pPr>
      <w:keepNext/>
      <w:keepLines/>
      <w:spacing w:before="40" w:after="0" w:line="240" w:lineRule="auto"/>
      <w:outlineLvl w:val="2"/>
    </w:pPr>
    <w:rPr>
      <w:rFonts w:asciiTheme="majorHAnsi" w:eastAsiaTheme="majorEastAsia" w:hAnsiTheme="majorHAnsi" w:cstheme="majorBidi"/>
      <w:color w:val="4E3B30" w:themeColor="text2"/>
      <w:sz w:val="24"/>
      <w:szCs w:val="24"/>
    </w:rPr>
  </w:style>
  <w:style w:type="paragraph" w:styleId="Heading4">
    <w:name w:val="heading 4"/>
    <w:basedOn w:val="Normal"/>
    <w:next w:val="Normal"/>
    <w:link w:val="Heading4Char"/>
    <w:uiPriority w:val="9"/>
    <w:semiHidden/>
    <w:unhideWhenUsed/>
    <w:qFormat/>
    <w:rsid w:val="000D6C2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6C26"/>
    <w:pPr>
      <w:keepNext/>
      <w:keepLines/>
      <w:spacing w:before="40" w:after="0"/>
      <w:outlineLvl w:val="4"/>
    </w:pPr>
    <w:rPr>
      <w:rFonts w:asciiTheme="majorHAnsi" w:eastAsiaTheme="majorEastAsia" w:hAnsiTheme="majorHAnsi" w:cstheme="majorBidi"/>
      <w:color w:val="4E3B30" w:themeColor="text2"/>
      <w:sz w:val="22"/>
      <w:szCs w:val="22"/>
    </w:rPr>
  </w:style>
  <w:style w:type="paragraph" w:styleId="Heading6">
    <w:name w:val="heading 6"/>
    <w:basedOn w:val="Normal"/>
    <w:next w:val="Normal"/>
    <w:link w:val="Heading6Char"/>
    <w:uiPriority w:val="9"/>
    <w:semiHidden/>
    <w:unhideWhenUsed/>
    <w:qFormat/>
    <w:rsid w:val="000D6C26"/>
    <w:pPr>
      <w:keepNext/>
      <w:keepLines/>
      <w:spacing w:before="40" w:after="0"/>
      <w:outlineLvl w:val="5"/>
    </w:pPr>
    <w:rPr>
      <w:rFonts w:asciiTheme="majorHAnsi" w:eastAsiaTheme="majorEastAsia" w:hAnsiTheme="majorHAnsi" w:cstheme="majorBidi"/>
      <w:i/>
      <w:iCs/>
      <w:color w:val="4E3B30" w:themeColor="text2"/>
      <w:sz w:val="21"/>
      <w:szCs w:val="21"/>
    </w:rPr>
  </w:style>
  <w:style w:type="paragraph" w:styleId="Heading7">
    <w:name w:val="heading 7"/>
    <w:basedOn w:val="Normal"/>
    <w:next w:val="Normal"/>
    <w:link w:val="Heading7Char"/>
    <w:uiPriority w:val="9"/>
    <w:semiHidden/>
    <w:unhideWhenUsed/>
    <w:qFormat/>
    <w:rsid w:val="000D6C26"/>
    <w:pPr>
      <w:keepNext/>
      <w:keepLines/>
      <w:spacing w:before="40" w:after="0"/>
      <w:outlineLvl w:val="6"/>
    </w:pPr>
    <w:rPr>
      <w:rFonts w:asciiTheme="majorHAnsi" w:eastAsiaTheme="majorEastAsia" w:hAnsiTheme="majorHAnsi" w:cstheme="majorBidi"/>
      <w:i/>
      <w:iCs/>
      <w:color w:val="855309" w:themeColor="accent1" w:themeShade="80"/>
      <w:sz w:val="21"/>
      <w:szCs w:val="21"/>
    </w:rPr>
  </w:style>
  <w:style w:type="paragraph" w:styleId="Heading8">
    <w:name w:val="heading 8"/>
    <w:basedOn w:val="Normal"/>
    <w:next w:val="Normal"/>
    <w:link w:val="Heading8Char"/>
    <w:uiPriority w:val="9"/>
    <w:semiHidden/>
    <w:unhideWhenUsed/>
    <w:qFormat/>
    <w:rsid w:val="000D6C26"/>
    <w:pPr>
      <w:keepNext/>
      <w:keepLines/>
      <w:spacing w:before="40" w:after="0"/>
      <w:outlineLvl w:val="7"/>
    </w:pPr>
    <w:rPr>
      <w:rFonts w:asciiTheme="majorHAnsi" w:eastAsiaTheme="majorEastAsia" w:hAnsiTheme="majorHAnsi" w:cstheme="majorBidi"/>
      <w:b/>
      <w:bCs/>
      <w:color w:val="4E3B30" w:themeColor="text2"/>
    </w:rPr>
  </w:style>
  <w:style w:type="paragraph" w:styleId="Heading9">
    <w:name w:val="heading 9"/>
    <w:basedOn w:val="Normal"/>
    <w:next w:val="Normal"/>
    <w:link w:val="Heading9Char"/>
    <w:uiPriority w:val="9"/>
    <w:semiHidden/>
    <w:unhideWhenUsed/>
    <w:qFormat/>
    <w:rsid w:val="000D6C26"/>
    <w:pPr>
      <w:keepNext/>
      <w:keepLines/>
      <w:spacing w:before="40" w:after="0"/>
      <w:outlineLvl w:val="8"/>
    </w:pPr>
    <w:rPr>
      <w:rFonts w:asciiTheme="majorHAnsi" w:eastAsiaTheme="majorEastAsia" w:hAnsiTheme="majorHAnsi" w:cstheme="majorBidi"/>
      <w:b/>
      <w:bCs/>
      <w:i/>
      <w:iCs/>
      <w:color w:val="4E3B3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0D6C26"/>
    <w:pPr>
      <w:spacing w:after="0" w:line="240" w:lineRule="auto"/>
      <w:contextualSpacing/>
    </w:pPr>
    <w:rPr>
      <w:rFonts w:asciiTheme="majorHAnsi" w:eastAsiaTheme="majorEastAsia" w:hAnsiTheme="majorHAnsi" w:cstheme="majorBidi"/>
      <w:color w:val="F0A22E" w:themeColor="accent1"/>
      <w:spacing w:val="-10"/>
      <w:sz w:val="56"/>
      <w:szCs w:val="56"/>
    </w:rPr>
  </w:style>
  <w:style w:type="character" w:customStyle="1" w:styleId="TitleChar">
    <w:name w:val="Title Char"/>
    <w:basedOn w:val="DefaultParagraphFont"/>
    <w:link w:val="Title"/>
    <w:uiPriority w:val="10"/>
    <w:rsid w:val="000D6C26"/>
    <w:rPr>
      <w:rFonts w:asciiTheme="majorHAnsi" w:eastAsiaTheme="majorEastAsia" w:hAnsiTheme="majorHAnsi" w:cstheme="majorBidi"/>
      <w:color w:val="F0A22E" w:themeColor="accent1"/>
      <w:spacing w:val="-10"/>
      <w:sz w:val="56"/>
      <w:szCs w:val="56"/>
    </w:rPr>
  </w:style>
  <w:style w:type="paragraph" w:styleId="Subtitle">
    <w:name w:val="Subtitle"/>
    <w:basedOn w:val="Normal"/>
    <w:next w:val="Normal"/>
    <w:link w:val="SubtitleChar"/>
    <w:uiPriority w:val="11"/>
    <w:qFormat/>
    <w:rsid w:val="000D6C2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6C26"/>
    <w:rPr>
      <w:rFonts w:asciiTheme="majorHAnsi" w:eastAsiaTheme="majorEastAsia" w:hAnsiTheme="majorHAnsi" w:cstheme="majorBidi"/>
      <w:sz w:val="24"/>
      <w:szCs w:val="24"/>
    </w:rPr>
  </w:style>
  <w:style w:type="paragraph" w:styleId="NoSpacing">
    <w:name w:val="No Spacing"/>
    <w:uiPriority w:val="1"/>
    <w:qFormat/>
    <w:rsid w:val="000D6C26"/>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F0A22E"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A22E" w:themeColor="accent1"/>
      <w:sz w:val="16"/>
      <w:szCs w:val="16"/>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C77C0E" w:themeColor="accent1" w:themeShade="BF"/>
      <w:sz w:val="32"/>
      <w:szCs w:val="32"/>
    </w:rPr>
  </w:style>
  <w:style w:type="character" w:customStyle="1" w:styleId="Heading2Char">
    <w:name w:val="Heading 2 Char"/>
    <w:aliases w:val="body text App Char"/>
    <w:basedOn w:val="DefaultParagraphFont"/>
    <w:link w:val="Heading2"/>
    <w:uiPriority w:val="9"/>
    <w:rsid w:val="00D6726B"/>
    <w:rPr>
      <w:rFonts w:ascii="Calibri Light" w:hAnsi="Calibri Light"/>
      <w:sz w:val="22"/>
    </w:rPr>
  </w:style>
  <w:style w:type="paragraph" w:styleId="TOCHeading">
    <w:name w:val="TOC Heading"/>
    <w:basedOn w:val="Heading1"/>
    <w:next w:val="Normal"/>
    <w:uiPriority w:val="39"/>
    <w:unhideWhenUsed/>
    <w:qFormat/>
    <w:rsid w:val="000D6C26"/>
    <w:pPr>
      <w:outlineLvl w:val="9"/>
    </w:pPr>
  </w:style>
  <w:style w:type="paragraph" w:styleId="TOC1">
    <w:name w:val="toc 1"/>
    <w:basedOn w:val="Normal"/>
    <w:next w:val="Normal"/>
    <w:autoRedefine/>
    <w:uiPriority w:val="39"/>
    <w:unhideWhenUsed/>
    <w:pPr>
      <w:numPr>
        <w:numId w:val="2"/>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AD1F1F" w:themeColor="hyperlink"/>
      <w:u w:val="single"/>
    </w:rPr>
  </w:style>
  <w:style w:type="character" w:customStyle="1" w:styleId="Heading3Char">
    <w:name w:val="Heading 3 Char"/>
    <w:basedOn w:val="DefaultParagraphFont"/>
    <w:link w:val="Heading3"/>
    <w:uiPriority w:val="9"/>
    <w:rsid w:val="000D6C26"/>
    <w:rPr>
      <w:rFonts w:asciiTheme="majorHAnsi" w:eastAsiaTheme="majorEastAsia" w:hAnsiTheme="majorHAnsi" w:cstheme="majorBidi"/>
      <w:color w:val="4E3B30" w:themeColor="text2"/>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ECD5" w:themeFill="accent1" w:themeFillTint="33"/>
    </w:tcPr>
    <w:tblStylePr w:type="firstCol">
      <w:pPr>
        <w:wordWrap/>
        <w:jc w:val="center"/>
      </w:pPr>
    </w:tblStylePr>
  </w:style>
  <w:style w:type="paragraph" w:customStyle="1" w:styleId="TipText">
    <w:name w:val="Tip Text"/>
    <w:basedOn w:val="Normal"/>
    <w:uiPriority w:val="99"/>
    <w:pPr>
      <w:spacing w:before="160" w:after="160"/>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character" w:customStyle="1" w:styleId="Heading4Char">
    <w:name w:val="Heading 4 Char"/>
    <w:basedOn w:val="DefaultParagraphFont"/>
    <w:link w:val="Heading4"/>
    <w:uiPriority w:val="9"/>
    <w:semiHidden/>
    <w:rsid w:val="000D6C26"/>
    <w:rPr>
      <w:rFonts w:asciiTheme="majorHAnsi" w:eastAsiaTheme="majorEastAsia" w:hAnsiTheme="majorHAnsi" w:cstheme="majorBidi"/>
      <w:sz w:val="22"/>
      <w:szCs w:val="22"/>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C4AD9F" w:themeColor="text2" w:themeTint="66"/>
        <w:left w:val="single" w:sz="4" w:space="0" w:color="C4AD9F" w:themeColor="text2" w:themeTint="66"/>
        <w:bottom w:val="single" w:sz="4" w:space="0" w:color="C4AD9F" w:themeColor="text2" w:themeTint="66"/>
        <w:right w:val="single" w:sz="4" w:space="0" w:color="C4AD9F" w:themeColor="text2" w:themeTint="66"/>
        <w:insideV w:val="single" w:sz="4" w:space="0" w:color="C4AD9F" w:themeColor="text2" w:themeTint="66"/>
      </w:tblBorders>
    </w:tblPr>
    <w:tblStylePr w:type="firstRow">
      <w:rPr>
        <w:rFonts w:asciiTheme="majorHAnsi" w:hAnsiTheme="majorHAnsi"/>
        <w:color w:val="FFFFFF" w:themeColor="background1"/>
        <w:sz w:val="16"/>
      </w:rPr>
      <w:tblPr/>
      <w:tcPr>
        <w:shd w:val="clear" w:color="auto" w:fill="F0A22E" w:themeFill="accent1"/>
      </w:tcPr>
    </w:tblStylePr>
    <w:tblStylePr w:type="lastRow">
      <w:rPr>
        <w:rFonts w:asciiTheme="majorHAnsi" w:hAnsiTheme="majorHAnsi"/>
        <w:b/>
        <w:caps/>
        <w:smallCaps w:val="0"/>
        <w:color w:val="F0A22E"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E1D6CF"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4264BC"/>
    <w:pPr>
      <w:ind w:left="720"/>
      <w:contextualSpacing/>
    </w:pPr>
  </w:style>
  <w:style w:type="character" w:customStyle="1" w:styleId="action-arrow">
    <w:name w:val="action-arrow"/>
    <w:basedOn w:val="DefaultParagraphFont"/>
    <w:rsid w:val="00281173"/>
  </w:style>
  <w:style w:type="character" w:customStyle="1" w:styleId="apple-converted-space">
    <w:name w:val="apple-converted-space"/>
    <w:basedOn w:val="DefaultParagraphFont"/>
    <w:rsid w:val="00281173"/>
  </w:style>
  <w:style w:type="character" w:customStyle="1" w:styleId="Heading5Char">
    <w:name w:val="Heading 5 Char"/>
    <w:basedOn w:val="DefaultParagraphFont"/>
    <w:link w:val="Heading5"/>
    <w:uiPriority w:val="9"/>
    <w:semiHidden/>
    <w:rsid w:val="000D6C26"/>
    <w:rPr>
      <w:rFonts w:asciiTheme="majorHAnsi" w:eastAsiaTheme="majorEastAsia" w:hAnsiTheme="majorHAnsi" w:cstheme="majorBidi"/>
      <w:color w:val="4E3B30" w:themeColor="text2"/>
      <w:sz w:val="22"/>
      <w:szCs w:val="22"/>
    </w:rPr>
  </w:style>
  <w:style w:type="character" w:customStyle="1" w:styleId="Heading6Char">
    <w:name w:val="Heading 6 Char"/>
    <w:basedOn w:val="DefaultParagraphFont"/>
    <w:link w:val="Heading6"/>
    <w:uiPriority w:val="9"/>
    <w:semiHidden/>
    <w:rsid w:val="000D6C26"/>
    <w:rPr>
      <w:rFonts w:asciiTheme="majorHAnsi" w:eastAsiaTheme="majorEastAsia" w:hAnsiTheme="majorHAnsi" w:cstheme="majorBidi"/>
      <w:i/>
      <w:iCs/>
      <w:color w:val="4E3B30" w:themeColor="text2"/>
      <w:sz w:val="21"/>
      <w:szCs w:val="21"/>
    </w:rPr>
  </w:style>
  <w:style w:type="character" w:customStyle="1" w:styleId="Heading7Char">
    <w:name w:val="Heading 7 Char"/>
    <w:basedOn w:val="DefaultParagraphFont"/>
    <w:link w:val="Heading7"/>
    <w:uiPriority w:val="9"/>
    <w:semiHidden/>
    <w:rsid w:val="000D6C26"/>
    <w:rPr>
      <w:rFonts w:asciiTheme="majorHAnsi" w:eastAsiaTheme="majorEastAsia" w:hAnsiTheme="majorHAnsi" w:cstheme="majorBidi"/>
      <w:i/>
      <w:iCs/>
      <w:color w:val="855309" w:themeColor="accent1" w:themeShade="80"/>
      <w:sz w:val="21"/>
      <w:szCs w:val="21"/>
    </w:rPr>
  </w:style>
  <w:style w:type="character" w:customStyle="1" w:styleId="Heading8Char">
    <w:name w:val="Heading 8 Char"/>
    <w:basedOn w:val="DefaultParagraphFont"/>
    <w:link w:val="Heading8"/>
    <w:uiPriority w:val="9"/>
    <w:semiHidden/>
    <w:rsid w:val="000D6C26"/>
    <w:rPr>
      <w:rFonts w:asciiTheme="majorHAnsi" w:eastAsiaTheme="majorEastAsia" w:hAnsiTheme="majorHAnsi" w:cstheme="majorBidi"/>
      <w:b/>
      <w:bCs/>
      <w:color w:val="4E3B30" w:themeColor="text2"/>
    </w:rPr>
  </w:style>
  <w:style w:type="character" w:customStyle="1" w:styleId="Heading9Char">
    <w:name w:val="Heading 9 Char"/>
    <w:basedOn w:val="DefaultParagraphFont"/>
    <w:link w:val="Heading9"/>
    <w:uiPriority w:val="9"/>
    <w:semiHidden/>
    <w:rsid w:val="000D6C26"/>
    <w:rPr>
      <w:rFonts w:asciiTheme="majorHAnsi" w:eastAsiaTheme="majorEastAsia" w:hAnsiTheme="majorHAnsi" w:cstheme="majorBidi"/>
      <w:b/>
      <w:bCs/>
      <w:i/>
      <w:iCs/>
      <w:color w:val="4E3B30" w:themeColor="text2"/>
    </w:rPr>
  </w:style>
  <w:style w:type="paragraph" w:styleId="Caption">
    <w:name w:val="caption"/>
    <w:basedOn w:val="Normal"/>
    <w:next w:val="Normal"/>
    <w:uiPriority w:val="35"/>
    <w:semiHidden/>
    <w:unhideWhenUsed/>
    <w:qFormat/>
    <w:rsid w:val="000D6C26"/>
    <w:pPr>
      <w:spacing w:line="240" w:lineRule="auto"/>
    </w:pPr>
    <w:rPr>
      <w:b/>
      <w:bCs/>
      <w:smallCaps/>
      <w:color w:val="595959" w:themeColor="text1" w:themeTint="A6"/>
      <w:spacing w:val="6"/>
    </w:rPr>
  </w:style>
  <w:style w:type="character" w:styleId="Strong">
    <w:name w:val="Strong"/>
    <w:basedOn w:val="DefaultParagraphFont"/>
    <w:uiPriority w:val="22"/>
    <w:qFormat/>
    <w:rsid w:val="000D6C26"/>
    <w:rPr>
      <w:b/>
      <w:bCs/>
    </w:rPr>
  </w:style>
  <w:style w:type="character" w:styleId="Emphasis">
    <w:name w:val="Emphasis"/>
    <w:basedOn w:val="DefaultParagraphFont"/>
    <w:uiPriority w:val="20"/>
    <w:qFormat/>
    <w:rsid w:val="000D6C26"/>
    <w:rPr>
      <w:i/>
      <w:iCs/>
    </w:rPr>
  </w:style>
  <w:style w:type="paragraph" w:styleId="Quote">
    <w:name w:val="Quote"/>
    <w:basedOn w:val="Normal"/>
    <w:next w:val="Normal"/>
    <w:link w:val="QuoteChar"/>
    <w:uiPriority w:val="29"/>
    <w:qFormat/>
    <w:rsid w:val="000D6C2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6C26"/>
    <w:rPr>
      <w:i/>
      <w:iCs/>
      <w:color w:val="404040" w:themeColor="text1" w:themeTint="BF"/>
    </w:rPr>
  </w:style>
  <w:style w:type="paragraph" w:styleId="IntenseQuote">
    <w:name w:val="Intense Quote"/>
    <w:basedOn w:val="Normal"/>
    <w:next w:val="Normal"/>
    <w:link w:val="IntenseQuoteChar"/>
    <w:uiPriority w:val="30"/>
    <w:qFormat/>
    <w:rsid w:val="000D6C26"/>
    <w:pPr>
      <w:pBdr>
        <w:left w:val="single" w:sz="18" w:space="12" w:color="F0A22E" w:themeColor="accent1"/>
      </w:pBdr>
      <w:spacing w:before="100" w:beforeAutospacing="1" w:line="300" w:lineRule="auto"/>
      <w:ind w:left="1224" w:right="1224"/>
    </w:pPr>
    <w:rPr>
      <w:rFonts w:asciiTheme="majorHAnsi" w:eastAsiaTheme="majorEastAsia" w:hAnsiTheme="majorHAnsi" w:cstheme="majorBidi"/>
      <w:color w:val="F0A22E" w:themeColor="accent1"/>
      <w:sz w:val="28"/>
      <w:szCs w:val="28"/>
    </w:rPr>
  </w:style>
  <w:style w:type="character" w:customStyle="1" w:styleId="IntenseQuoteChar">
    <w:name w:val="Intense Quote Char"/>
    <w:basedOn w:val="DefaultParagraphFont"/>
    <w:link w:val="IntenseQuote"/>
    <w:uiPriority w:val="30"/>
    <w:rsid w:val="000D6C26"/>
    <w:rPr>
      <w:rFonts w:asciiTheme="majorHAnsi" w:eastAsiaTheme="majorEastAsia" w:hAnsiTheme="majorHAnsi" w:cstheme="majorBidi"/>
      <w:color w:val="F0A22E" w:themeColor="accent1"/>
      <w:sz w:val="28"/>
      <w:szCs w:val="28"/>
    </w:rPr>
  </w:style>
  <w:style w:type="character" w:styleId="SubtleEmphasis">
    <w:name w:val="Subtle Emphasis"/>
    <w:basedOn w:val="DefaultParagraphFont"/>
    <w:uiPriority w:val="19"/>
    <w:qFormat/>
    <w:rsid w:val="000D6C26"/>
    <w:rPr>
      <w:i/>
      <w:iCs/>
      <w:color w:val="404040" w:themeColor="text1" w:themeTint="BF"/>
    </w:rPr>
  </w:style>
  <w:style w:type="character" w:styleId="IntenseEmphasis">
    <w:name w:val="Intense Emphasis"/>
    <w:basedOn w:val="DefaultParagraphFont"/>
    <w:uiPriority w:val="21"/>
    <w:qFormat/>
    <w:rsid w:val="000D6C26"/>
    <w:rPr>
      <w:b/>
      <w:bCs/>
      <w:i/>
      <w:iCs/>
    </w:rPr>
  </w:style>
  <w:style w:type="character" w:styleId="SubtleReference">
    <w:name w:val="Subtle Reference"/>
    <w:basedOn w:val="DefaultParagraphFont"/>
    <w:uiPriority w:val="31"/>
    <w:qFormat/>
    <w:rsid w:val="000D6C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6C26"/>
    <w:rPr>
      <w:b/>
      <w:bCs/>
      <w:smallCaps/>
      <w:spacing w:val="5"/>
      <w:u w:val="single"/>
    </w:rPr>
  </w:style>
  <w:style w:type="character" w:styleId="BookTitle">
    <w:name w:val="Book Title"/>
    <w:basedOn w:val="DefaultParagraphFont"/>
    <w:uiPriority w:val="33"/>
    <w:qFormat/>
    <w:rsid w:val="000D6C26"/>
    <w:rPr>
      <w:b/>
      <w:bCs/>
      <w:smallCaps/>
    </w:rPr>
  </w:style>
  <w:style w:type="paragraph" w:styleId="NormalWeb">
    <w:name w:val="Normal (Web)"/>
    <w:basedOn w:val="Normal"/>
    <w:uiPriority w:val="99"/>
    <w:semiHidden/>
    <w:unhideWhenUsed/>
    <w:rsid w:val="006E67C4"/>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280">
      <w:bodyDiv w:val="1"/>
      <w:marLeft w:val="0"/>
      <w:marRight w:val="0"/>
      <w:marTop w:val="0"/>
      <w:marBottom w:val="0"/>
      <w:divBdr>
        <w:top w:val="none" w:sz="0" w:space="0" w:color="auto"/>
        <w:left w:val="none" w:sz="0" w:space="0" w:color="auto"/>
        <w:bottom w:val="none" w:sz="0" w:space="0" w:color="auto"/>
        <w:right w:val="none" w:sz="0" w:space="0" w:color="auto"/>
      </w:divBdr>
    </w:div>
    <w:div w:id="298732148">
      <w:bodyDiv w:val="1"/>
      <w:marLeft w:val="0"/>
      <w:marRight w:val="0"/>
      <w:marTop w:val="0"/>
      <w:marBottom w:val="0"/>
      <w:divBdr>
        <w:top w:val="none" w:sz="0" w:space="0" w:color="auto"/>
        <w:left w:val="none" w:sz="0" w:space="0" w:color="auto"/>
        <w:bottom w:val="none" w:sz="0" w:space="0" w:color="auto"/>
        <w:right w:val="none" w:sz="0" w:space="0" w:color="auto"/>
      </w:divBdr>
      <w:divsChild>
        <w:div w:id="1463766669">
          <w:marLeft w:val="0"/>
          <w:marRight w:val="0"/>
          <w:marTop w:val="0"/>
          <w:marBottom w:val="0"/>
          <w:divBdr>
            <w:top w:val="none" w:sz="0" w:space="0" w:color="auto"/>
            <w:left w:val="none" w:sz="0" w:space="0" w:color="auto"/>
            <w:bottom w:val="none" w:sz="0" w:space="0" w:color="auto"/>
            <w:right w:val="none" w:sz="0" w:space="0" w:color="auto"/>
          </w:divBdr>
        </w:div>
        <w:div w:id="217010891">
          <w:marLeft w:val="0"/>
          <w:marRight w:val="0"/>
          <w:marTop w:val="0"/>
          <w:marBottom w:val="0"/>
          <w:divBdr>
            <w:top w:val="none" w:sz="0" w:space="0" w:color="auto"/>
            <w:left w:val="none" w:sz="0" w:space="0" w:color="auto"/>
            <w:bottom w:val="none" w:sz="0" w:space="0" w:color="auto"/>
            <w:right w:val="none" w:sz="0" w:space="0" w:color="auto"/>
          </w:divBdr>
        </w:div>
        <w:div w:id="2098866916">
          <w:marLeft w:val="0"/>
          <w:marRight w:val="0"/>
          <w:marTop w:val="0"/>
          <w:marBottom w:val="0"/>
          <w:divBdr>
            <w:top w:val="none" w:sz="0" w:space="0" w:color="auto"/>
            <w:left w:val="none" w:sz="0" w:space="0" w:color="auto"/>
            <w:bottom w:val="none" w:sz="0" w:space="0" w:color="auto"/>
            <w:right w:val="none" w:sz="0" w:space="0" w:color="auto"/>
          </w:divBdr>
          <w:divsChild>
            <w:div w:id="517893995">
              <w:marLeft w:val="0"/>
              <w:marRight w:val="0"/>
              <w:marTop w:val="0"/>
              <w:marBottom w:val="0"/>
              <w:divBdr>
                <w:top w:val="none" w:sz="0" w:space="0" w:color="auto"/>
                <w:left w:val="none" w:sz="0" w:space="0" w:color="auto"/>
                <w:bottom w:val="none" w:sz="0" w:space="0" w:color="auto"/>
                <w:right w:val="none" w:sz="0" w:space="0" w:color="auto"/>
              </w:divBdr>
              <w:divsChild>
                <w:div w:id="1311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020">
          <w:marLeft w:val="0"/>
          <w:marRight w:val="150"/>
          <w:marTop w:val="0"/>
          <w:marBottom w:val="0"/>
          <w:divBdr>
            <w:top w:val="none" w:sz="0" w:space="0" w:color="auto"/>
            <w:left w:val="none" w:sz="0" w:space="0" w:color="auto"/>
            <w:bottom w:val="none" w:sz="0" w:space="0" w:color="auto"/>
            <w:right w:val="none" w:sz="0" w:space="0" w:color="auto"/>
          </w:divBdr>
        </w:div>
        <w:div w:id="1374885028">
          <w:marLeft w:val="0"/>
          <w:marRight w:val="0"/>
          <w:marTop w:val="0"/>
          <w:marBottom w:val="0"/>
          <w:divBdr>
            <w:top w:val="none" w:sz="0" w:space="0" w:color="auto"/>
            <w:left w:val="none" w:sz="0" w:space="0" w:color="auto"/>
            <w:bottom w:val="none" w:sz="0" w:space="0" w:color="auto"/>
            <w:right w:val="none" w:sz="0" w:space="0" w:color="auto"/>
          </w:divBdr>
        </w:div>
        <w:div w:id="644890760">
          <w:marLeft w:val="0"/>
          <w:marRight w:val="0"/>
          <w:marTop w:val="0"/>
          <w:marBottom w:val="0"/>
          <w:divBdr>
            <w:top w:val="none" w:sz="0" w:space="0" w:color="auto"/>
            <w:left w:val="none" w:sz="0" w:space="0" w:color="auto"/>
            <w:bottom w:val="none" w:sz="0" w:space="0" w:color="auto"/>
            <w:right w:val="none" w:sz="0" w:space="0" w:color="auto"/>
          </w:divBdr>
          <w:divsChild>
            <w:div w:id="360133750">
              <w:marLeft w:val="0"/>
              <w:marRight w:val="0"/>
              <w:marTop w:val="0"/>
              <w:marBottom w:val="0"/>
              <w:divBdr>
                <w:top w:val="none" w:sz="0" w:space="0" w:color="auto"/>
                <w:left w:val="none" w:sz="0" w:space="0" w:color="auto"/>
                <w:bottom w:val="none" w:sz="0" w:space="0" w:color="auto"/>
                <w:right w:val="none" w:sz="0" w:space="0" w:color="auto"/>
              </w:divBdr>
              <w:divsChild>
                <w:div w:id="2000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421">
          <w:marLeft w:val="0"/>
          <w:marRight w:val="150"/>
          <w:marTop w:val="0"/>
          <w:marBottom w:val="0"/>
          <w:divBdr>
            <w:top w:val="none" w:sz="0" w:space="0" w:color="auto"/>
            <w:left w:val="none" w:sz="0" w:space="0" w:color="auto"/>
            <w:bottom w:val="none" w:sz="0" w:space="0" w:color="auto"/>
            <w:right w:val="none" w:sz="0" w:space="0" w:color="auto"/>
          </w:divBdr>
        </w:div>
        <w:div w:id="2044017715">
          <w:marLeft w:val="0"/>
          <w:marRight w:val="0"/>
          <w:marTop w:val="0"/>
          <w:marBottom w:val="0"/>
          <w:divBdr>
            <w:top w:val="none" w:sz="0" w:space="0" w:color="auto"/>
            <w:left w:val="none" w:sz="0" w:space="0" w:color="auto"/>
            <w:bottom w:val="none" w:sz="0" w:space="0" w:color="auto"/>
            <w:right w:val="none" w:sz="0" w:space="0" w:color="auto"/>
          </w:divBdr>
        </w:div>
        <w:div w:id="2065247858">
          <w:marLeft w:val="0"/>
          <w:marRight w:val="0"/>
          <w:marTop w:val="0"/>
          <w:marBottom w:val="0"/>
          <w:divBdr>
            <w:top w:val="none" w:sz="0" w:space="0" w:color="auto"/>
            <w:left w:val="none" w:sz="0" w:space="0" w:color="auto"/>
            <w:bottom w:val="none" w:sz="0" w:space="0" w:color="auto"/>
            <w:right w:val="none" w:sz="0" w:space="0" w:color="auto"/>
          </w:divBdr>
          <w:divsChild>
            <w:div w:id="126051421">
              <w:marLeft w:val="0"/>
              <w:marRight w:val="0"/>
              <w:marTop w:val="0"/>
              <w:marBottom w:val="0"/>
              <w:divBdr>
                <w:top w:val="none" w:sz="0" w:space="0" w:color="auto"/>
                <w:left w:val="none" w:sz="0" w:space="0" w:color="auto"/>
                <w:bottom w:val="none" w:sz="0" w:space="0" w:color="auto"/>
                <w:right w:val="none" w:sz="0" w:space="0" w:color="auto"/>
              </w:divBdr>
              <w:divsChild>
                <w:div w:id="4248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496">
          <w:marLeft w:val="0"/>
          <w:marRight w:val="150"/>
          <w:marTop w:val="0"/>
          <w:marBottom w:val="0"/>
          <w:divBdr>
            <w:top w:val="none" w:sz="0" w:space="0" w:color="auto"/>
            <w:left w:val="none" w:sz="0" w:space="0" w:color="auto"/>
            <w:bottom w:val="none" w:sz="0" w:space="0" w:color="auto"/>
            <w:right w:val="none" w:sz="0" w:space="0" w:color="auto"/>
          </w:divBdr>
        </w:div>
        <w:div w:id="733703117">
          <w:marLeft w:val="0"/>
          <w:marRight w:val="0"/>
          <w:marTop w:val="0"/>
          <w:marBottom w:val="0"/>
          <w:divBdr>
            <w:top w:val="none" w:sz="0" w:space="0" w:color="auto"/>
            <w:left w:val="none" w:sz="0" w:space="0" w:color="auto"/>
            <w:bottom w:val="none" w:sz="0" w:space="0" w:color="auto"/>
            <w:right w:val="none" w:sz="0" w:space="0" w:color="auto"/>
          </w:divBdr>
        </w:div>
        <w:div w:id="1010597578">
          <w:marLeft w:val="0"/>
          <w:marRight w:val="0"/>
          <w:marTop w:val="0"/>
          <w:marBottom w:val="0"/>
          <w:divBdr>
            <w:top w:val="none" w:sz="0" w:space="0" w:color="auto"/>
            <w:left w:val="none" w:sz="0" w:space="0" w:color="auto"/>
            <w:bottom w:val="none" w:sz="0" w:space="0" w:color="auto"/>
            <w:right w:val="none" w:sz="0" w:space="0" w:color="auto"/>
          </w:divBdr>
          <w:divsChild>
            <w:div w:id="1896506226">
              <w:marLeft w:val="0"/>
              <w:marRight w:val="0"/>
              <w:marTop w:val="0"/>
              <w:marBottom w:val="0"/>
              <w:divBdr>
                <w:top w:val="none" w:sz="0" w:space="0" w:color="auto"/>
                <w:left w:val="none" w:sz="0" w:space="0" w:color="auto"/>
                <w:bottom w:val="none" w:sz="0" w:space="0" w:color="auto"/>
                <w:right w:val="none" w:sz="0" w:space="0" w:color="auto"/>
              </w:divBdr>
              <w:divsChild>
                <w:div w:id="11127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339">
          <w:marLeft w:val="0"/>
          <w:marRight w:val="150"/>
          <w:marTop w:val="0"/>
          <w:marBottom w:val="0"/>
          <w:divBdr>
            <w:top w:val="none" w:sz="0" w:space="0" w:color="auto"/>
            <w:left w:val="none" w:sz="0" w:space="0" w:color="auto"/>
            <w:bottom w:val="none" w:sz="0" w:space="0" w:color="auto"/>
            <w:right w:val="none" w:sz="0" w:space="0" w:color="auto"/>
          </w:divBdr>
        </w:div>
        <w:div w:id="213931343">
          <w:marLeft w:val="0"/>
          <w:marRight w:val="0"/>
          <w:marTop w:val="0"/>
          <w:marBottom w:val="0"/>
          <w:divBdr>
            <w:top w:val="none" w:sz="0" w:space="0" w:color="auto"/>
            <w:left w:val="none" w:sz="0" w:space="0" w:color="auto"/>
            <w:bottom w:val="none" w:sz="0" w:space="0" w:color="auto"/>
            <w:right w:val="none" w:sz="0" w:space="0" w:color="auto"/>
          </w:divBdr>
        </w:div>
        <w:div w:id="2128501254">
          <w:marLeft w:val="0"/>
          <w:marRight w:val="0"/>
          <w:marTop w:val="0"/>
          <w:marBottom w:val="0"/>
          <w:divBdr>
            <w:top w:val="none" w:sz="0" w:space="0" w:color="auto"/>
            <w:left w:val="none" w:sz="0" w:space="0" w:color="auto"/>
            <w:bottom w:val="none" w:sz="0" w:space="0" w:color="auto"/>
            <w:right w:val="none" w:sz="0" w:space="0" w:color="auto"/>
          </w:divBdr>
          <w:divsChild>
            <w:div w:id="1937057875">
              <w:marLeft w:val="0"/>
              <w:marRight w:val="0"/>
              <w:marTop w:val="0"/>
              <w:marBottom w:val="0"/>
              <w:divBdr>
                <w:top w:val="none" w:sz="0" w:space="0" w:color="auto"/>
                <w:left w:val="none" w:sz="0" w:space="0" w:color="auto"/>
                <w:bottom w:val="none" w:sz="0" w:space="0" w:color="auto"/>
                <w:right w:val="none" w:sz="0" w:space="0" w:color="auto"/>
              </w:divBdr>
              <w:divsChild>
                <w:div w:id="1668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113">
          <w:marLeft w:val="0"/>
          <w:marRight w:val="150"/>
          <w:marTop w:val="0"/>
          <w:marBottom w:val="0"/>
          <w:divBdr>
            <w:top w:val="none" w:sz="0" w:space="0" w:color="auto"/>
            <w:left w:val="none" w:sz="0" w:space="0" w:color="auto"/>
            <w:bottom w:val="none" w:sz="0" w:space="0" w:color="auto"/>
            <w:right w:val="none" w:sz="0" w:space="0" w:color="auto"/>
          </w:divBdr>
        </w:div>
        <w:div w:id="1567297436">
          <w:marLeft w:val="0"/>
          <w:marRight w:val="0"/>
          <w:marTop w:val="0"/>
          <w:marBottom w:val="0"/>
          <w:divBdr>
            <w:top w:val="none" w:sz="0" w:space="0" w:color="auto"/>
            <w:left w:val="none" w:sz="0" w:space="0" w:color="auto"/>
            <w:bottom w:val="none" w:sz="0" w:space="0" w:color="auto"/>
            <w:right w:val="none" w:sz="0" w:space="0" w:color="auto"/>
          </w:divBdr>
        </w:div>
        <w:div w:id="40400420">
          <w:marLeft w:val="0"/>
          <w:marRight w:val="0"/>
          <w:marTop w:val="0"/>
          <w:marBottom w:val="0"/>
          <w:divBdr>
            <w:top w:val="none" w:sz="0" w:space="0" w:color="auto"/>
            <w:left w:val="none" w:sz="0" w:space="0" w:color="auto"/>
            <w:bottom w:val="none" w:sz="0" w:space="0" w:color="auto"/>
            <w:right w:val="none" w:sz="0" w:space="0" w:color="auto"/>
          </w:divBdr>
          <w:divsChild>
            <w:div w:id="82843446">
              <w:marLeft w:val="0"/>
              <w:marRight w:val="0"/>
              <w:marTop w:val="0"/>
              <w:marBottom w:val="0"/>
              <w:divBdr>
                <w:top w:val="none" w:sz="0" w:space="0" w:color="auto"/>
                <w:left w:val="none" w:sz="0" w:space="0" w:color="auto"/>
                <w:bottom w:val="none" w:sz="0" w:space="0" w:color="auto"/>
                <w:right w:val="none" w:sz="0" w:space="0" w:color="auto"/>
              </w:divBdr>
              <w:divsChild>
                <w:div w:id="1856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314">
          <w:marLeft w:val="0"/>
          <w:marRight w:val="150"/>
          <w:marTop w:val="0"/>
          <w:marBottom w:val="0"/>
          <w:divBdr>
            <w:top w:val="none" w:sz="0" w:space="0" w:color="auto"/>
            <w:left w:val="none" w:sz="0" w:space="0" w:color="auto"/>
            <w:bottom w:val="none" w:sz="0" w:space="0" w:color="auto"/>
            <w:right w:val="none" w:sz="0" w:space="0" w:color="auto"/>
          </w:divBdr>
        </w:div>
        <w:div w:id="1821339427">
          <w:marLeft w:val="0"/>
          <w:marRight w:val="0"/>
          <w:marTop w:val="0"/>
          <w:marBottom w:val="0"/>
          <w:divBdr>
            <w:top w:val="none" w:sz="0" w:space="0" w:color="auto"/>
            <w:left w:val="none" w:sz="0" w:space="0" w:color="auto"/>
            <w:bottom w:val="none" w:sz="0" w:space="0" w:color="auto"/>
            <w:right w:val="none" w:sz="0" w:space="0" w:color="auto"/>
          </w:divBdr>
        </w:div>
        <w:div w:id="412706987">
          <w:marLeft w:val="0"/>
          <w:marRight w:val="0"/>
          <w:marTop w:val="0"/>
          <w:marBottom w:val="0"/>
          <w:divBdr>
            <w:top w:val="none" w:sz="0" w:space="0" w:color="auto"/>
            <w:left w:val="none" w:sz="0" w:space="0" w:color="auto"/>
            <w:bottom w:val="none" w:sz="0" w:space="0" w:color="auto"/>
            <w:right w:val="none" w:sz="0" w:space="0" w:color="auto"/>
          </w:divBdr>
          <w:divsChild>
            <w:div w:id="46952129">
              <w:marLeft w:val="0"/>
              <w:marRight w:val="0"/>
              <w:marTop w:val="0"/>
              <w:marBottom w:val="0"/>
              <w:divBdr>
                <w:top w:val="none" w:sz="0" w:space="0" w:color="auto"/>
                <w:left w:val="none" w:sz="0" w:space="0" w:color="auto"/>
                <w:bottom w:val="none" w:sz="0" w:space="0" w:color="auto"/>
                <w:right w:val="none" w:sz="0" w:space="0" w:color="auto"/>
              </w:divBdr>
              <w:divsChild>
                <w:div w:id="12371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755">
          <w:marLeft w:val="0"/>
          <w:marRight w:val="150"/>
          <w:marTop w:val="0"/>
          <w:marBottom w:val="0"/>
          <w:divBdr>
            <w:top w:val="none" w:sz="0" w:space="0" w:color="auto"/>
            <w:left w:val="none" w:sz="0" w:space="0" w:color="auto"/>
            <w:bottom w:val="none" w:sz="0" w:space="0" w:color="auto"/>
            <w:right w:val="none" w:sz="0" w:space="0" w:color="auto"/>
          </w:divBdr>
        </w:div>
        <w:div w:id="938484691">
          <w:marLeft w:val="0"/>
          <w:marRight w:val="0"/>
          <w:marTop w:val="0"/>
          <w:marBottom w:val="0"/>
          <w:divBdr>
            <w:top w:val="none" w:sz="0" w:space="0" w:color="auto"/>
            <w:left w:val="none" w:sz="0" w:space="0" w:color="auto"/>
            <w:bottom w:val="none" w:sz="0" w:space="0" w:color="auto"/>
            <w:right w:val="none" w:sz="0" w:space="0" w:color="auto"/>
          </w:divBdr>
        </w:div>
      </w:divsChild>
    </w:div>
    <w:div w:id="452284314">
      <w:bodyDiv w:val="1"/>
      <w:marLeft w:val="0"/>
      <w:marRight w:val="0"/>
      <w:marTop w:val="0"/>
      <w:marBottom w:val="0"/>
      <w:divBdr>
        <w:top w:val="none" w:sz="0" w:space="0" w:color="auto"/>
        <w:left w:val="none" w:sz="0" w:space="0" w:color="auto"/>
        <w:bottom w:val="none" w:sz="0" w:space="0" w:color="auto"/>
        <w:right w:val="none" w:sz="0" w:space="0" w:color="auto"/>
      </w:divBdr>
      <w:divsChild>
        <w:div w:id="1297445194">
          <w:marLeft w:val="0"/>
          <w:marRight w:val="0"/>
          <w:marTop w:val="0"/>
          <w:marBottom w:val="0"/>
          <w:divBdr>
            <w:top w:val="none" w:sz="0" w:space="0" w:color="auto"/>
            <w:left w:val="none" w:sz="0" w:space="0" w:color="auto"/>
            <w:bottom w:val="none" w:sz="0" w:space="0" w:color="auto"/>
            <w:right w:val="none" w:sz="0" w:space="0" w:color="auto"/>
          </w:divBdr>
        </w:div>
        <w:div w:id="1343320964">
          <w:marLeft w:val="0"/>
          <w:marRight w:val="0"/>
          <w:marTop w:val="0"/>
          <w:marBottom w:val="0"/>
          <w:divBdr>
            <w:top w:val="none" w:sz="0" w:space="0" w:color="auto"/>
            <w:left w:val="none" w:sz="0" w:space="0" w:color="auto"/>
            <w:bottom w:val="none" w:sz="0" w:space="0" w:color="auto"/>
            <w:right w:val="none" w:sz="0" w:space="0" w:color="auto"/>
          </w:divBdr>
        </w:div>
        <w:div w:id="522133273">
          <w:marLeft w:val="0"/>
          <w:marRight w:val="0"/>
          <w:marTop w:val="0"/>
          <w:marBottom w:val="0"/>
          <w:divBdr>
            <w:top w:val="none" w:sz="0" w:space="0" w:color="auto"/>
            <w:left w:val="none" w:sz="0" w:space="0" w:color="auto"/>
            <w:bottom w:val="none" w:sz="0" w:space="0" w:color="auto"/>
            <w:right w:val="none" w:sz="0" w:space="0" w:color="auto"/>
          </w:divBdr>
          <w:divsChild>
            <w:div w:id="1399746295">
              <w:marLeft w:val="0"/>
              <w:marRight w:val="0"/>
              <w:marTop w:val="0"/>
              <w:marBottom w:val="0"/>
              <w:divBdr>
                <w:top w:val="none" w:sz="0" w:space="0" w:color="auto"/>
                <w:left w:val="none" w:sz="0" w:space="0" w:color="auto"/>
                <w:bottom w:val="none" w:sz="0" w:space="0" w:color="auto"/>
                <w:right w:val="none" w:sz="0" w:space="0" w:color="auto"/>
              </w:divBdr>
              <w:divsChild>
                <w:div w:id="1145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145">
          <w:marLeft w:val="0"/>
          <w:marRight w:val="150"/>
          <w:marTop w:val="0"/>
          <w:marBottom w:val="0"/>
          <w:divBdr>
            <w:top w:val="none" w:sz="0" w:space="0" w:color="auto"/>
            <w:left w:val="none" w:sz="0" w:space="0" w:color="auto"/>
            <w:bottom w:val="none" w:sz="0" w:space="0" w:color="auto"/>
            <w:right w:val="none" w:sz="0" w:space="0" w:color="auto"/>
          </w:divBdr>
        </w:div>
        <w:div w:id="1235045346">
          <w:marLeft w:val="0"/>
          <w:marRight w:val="0"/>
          <w:marTop w:val="0"/>
          <w:marBottom w:val="0"/>
          <w:divBdr>
            <w:top w:val="none" w:sz="0" w:space="0" w:color="auto"/>
            <w:left w:val="none" w:sz="0" w:space="0" w:color="auto"/>
            <w:bottom w:val="none" w:sz="0" w:space="0" w:color="auto"/>
            <w:right w:val="none" w:sz="0" w:space="0" w:color="auto"/>
          </w:divBdr>
        </w:div>
        <w:div w:id="1172335967">
          <w:marLeft w:val="0"/>
          <w:marRight w:val="0"/>
          <w:marTop w:val="0"/>
          <w:marBottom w:val="0"/>
          <w:divBdr>
            <w:top w:val="none" w:sz="0" w:space="0" w:color="auto"/>
            <w:left w:val="none" w:sz="0" w:space="0" w:color="auto"/>
            <w:bottom w:val="none" w:sz="0" w:space="0" w:color="auto"/>
            <w:right w:val="none" w:sz="0" w:space="0" w:color="auto"/>
          </w:divBdr>
          <w:divsChild>
            <w:div w:id="618070341">
              <w:marLeft w:val="0"/>
              <w:marRight w:val="0"/>
              <w:marTop w:val="0"/>
              <w:marBottom w:val="0"/>
              <w:divBdr>
                <w:top w:val="none" w:sz="0" w:space="0" w:color="auto"/>
                <w:left w:val="none" w:sz="0" w:space="0" w:color="auto"/>
                <w:bottom w:val="none" w:sz="0" w:space="0" w:color="auto"/>
                <w:right w:val="none" w:sz="0" w:space="0" w:color="auto"/>
              </w:divBdr>
              <w:divsChild>
                <w:div w:id="8190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8133">
          <w:marLeft w:val="0"/>
          <w:marRight w:val="150"/>
          <w:marTop w:val="0"/>
          <w:marBottom w:val="0"/>
          <w:divBdr>
            <w:top w:val="none" w:sz="0" w:space="0" w:color="auto"/>
            <w:left w:val="none" w:sz="0" w:space="0" w:color="auto"/>
            <w:bottom w:val="none" w:sz="0" w:space="0" w:color="auto"/>
            <w:right w:val="none" w:sz="0" w:space="0" w:color="auto"/>
          </w:divBdr>
        </w:div>
        <w:div w:id="918560420">
          <w:marLeft w:val="0"/>
          <w:marRight w:val="0"/>
          <w:marTop w:val="0"/>
          <w:marBottom w:val="0"/>
          <w:divBdr>
            <w:top w:val="none" w:sz="0" w:space="0" w:color="auto"/>
            <w:left w:val="none" w:sz="0" w:space="0" w:color="auto"/>
            <w:bottom w:val="none" w:sz="0" w:space="0" w:color="auto"/>
            <w:right w:val="none" w:sz="0" w:space="0" w:color="auto"/>
          </w:divBdr>
        </w:div>
        <w:div w:id="919294487">
          <w:marLeft w:val="0"/>
          <w:marRight w:val="0"/>
          <w:marTop w:val="0"/>
          <w:marBottom w:val="0"/>
          <w:divBdr>
            <w:top w:val="none" w:sz="0" w:space="0" w:color="auto"/>
            <w:left w:val="none" w:sz="0" w:space="0" w:color="auto"/>
            <w:bottom w:val="none" w:sz="0" w:space="0" w:color="auto"/>
            <w:right w:val="none" w:sz="0" w:space="0" w:color="auto"/>
          </w:divBdr>
          <w:divsChild>
            <w:div w:id="151719915">
              <w:marLeft w:val="0"/>
              <w:marRight w:val="0"/>
              <w:marTop w:val="0"/>
              <w:marBottom w:val="0"/>
              <w:divBdr>
                <w:top w:val="none" w:sz="0" w:space="0" w:color="auto"/>
                <w:left w:val="none" w:sz="0" w:space="0" w:color="auto"/>
                <w:bottom w:val="none" w:sz="0" w:space="0" w:color="auto"/>
                <w:right w:val="none" w:sz="0" w:space="0" w:color="auto"/>
              </w:divBdr>
              <w:divsChild>
                <w:div w:id="10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3664">
          <w:marLeft w:val="0"/>
          <w:marRight w:val="150"/>
          <w:marTop w:val="0"/>
          <w:marBottom w:val="0"/>
          <w:divBdr>
            <w:top w:val="none" w:sz="0" w:space="0" w:color="auto"/>
            <w:left w:val="none" w:sz="0" w:space="0" w:color="auto"/>
            <w:bottom w:val="none" w:sz="0" w:space="0" w:color="auto"/>
            <w:right w:val="none" w:sz="0" w:space="0" w:color="auto"/>
          </w:divBdr>
        </w:div>
        <w:div w:id="1817406101">
          <w:marLeft w:val="0"/>
          <w:marRight w:val="0"/>
          <w:marTop w:val="0"/>
          <w:marBottom w:val="0"/>
          <w:divBdr>
            <w:top w:val="none" w:sz="0" w:space="0" w:color="auto"/>
            <w:left w:val="none" w:sz="0" w:space="0" w:color="auto"/>
            <w:bottom w:val="none" w:sz="0" w:space="0" w:color="auto"/>
            <w:right w:val="none" w:sz="0" w:space="0" w:color="auto"/>
          </w:divBdr>
        </w:div>
        <w:div w:id="667838">
          <w:marLeft w:val="0"/>
          <w:marRight w:val="0"/>
          <w:marTop w:val="0"/>
          <w:marBottom w:val="0"/>
          <w:divBdr>
            <w:top w:val="none" w:sz="0" w:space="0" w:color="auto"/>
            <w:left w:val="none" w:sz="0" w:space="0" w:color="auto"/>
            <w:bottom w:val="none" w:sz="0" w:space="0" w:color="auto"/>
            <w:right w:val="none" w:sz="0" w:space="0" w:color="auto"/>
          </w:divBdr>
          <w:divsChild>
            <w:div w:id="1580746310">
              <w:marLeft w:val="0"/>
              <w:marRight w:val="0"/>
              <w:marTop w:val="0"/>
              <w:marBottom w:val="0"/>
              <w:divBdr>
                <w:top w:val="none" w:sz="0" w:space="0" w:color="auto"/>
                <w:left w:val="none" w:sz="0" w:space="0" w:color="auto"/>
                <w:bottom w:val="none" w:sz="0" w:space="0" w:color="auto"/>
                <w:right w:val="none" w:sz="0" w:space="0" w:color="auto"/>
              </w:divBdr>
              <w:divsChild>
                <w:div w:id="101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800">
          <w:marLeft w:val="0"/>
          <w:marRight w:val="150"/>
          <w:marTop w:val="0"/>
          <w:marBottom w:val="0"/>
          <w:divBdr>
            <w:top w:val="none" w:sz="0" w:space="0" w:color="auto"/>
            <w:left w:val="none" w:sz="0" w:space="0" w:color="auto"/>
            <w:bottom w:val="none" w:sz="0" w:space="0" w:color="auto"/>
            <w:right w:val="none" w:sz="0" w:space="0" w:color="auto"/>
          </w:divBdr>
        </w:div>
        <w:div w:id="1317958711">
          <w:marLeft w:val="0"/>
          <w:marRight w:val="0"/>
          <w:marTop w:val="0"/>
          <w:marBottom w:val="0"/>
          <w:divBdr>
            <w:top w:val="none" w:sz="0" w:space="0" w:color="auto"/>
            <w:left w:val="none" w:sz="0" w:space="0" w:color="auto"/>
            <w:bottom w:val="none" w:sz="0" w:space="0" w:color="auto"/>
            <w:right w:val="none" w:sz="0" w:space="0" w:color="auto"/>
          </w:divBdr>
        </w:div>
        <w:div w:id="1782071936">
          <w:marLeft w:val="0"/>
          <w:marRight w:val="0"/>
          <w:marTop w:val="0"/>
          <w:marBottom w:val="0"/>
          <w:divBdr>
            <w:top w:val="none" w:sz="0" w:space="0" w:color="auto"/>
            <w:left w:val="none" w:sz="0" w:space="0" w:color="auto"/>
            <w:bottom w:val="none" w:sz="0" w:space="0" w:color="auto"/>
            <w:right w:val="none" w:sz="0" w:space="0" w:color="auto"/>
          </w:divBdr>
          <w:divsChild>
            <w:div w:id="398551590">
              <w:marLeft w:val="0"/>
              <w:marRight w:val="0"/>
              <w:marTop w:val="0"/>
              <w:marBottom w:val="0"/>
              <w:divBdr>
                <w:top w:val="none" w:sz="0" w:space="0" w:color="auto"/>
                <w:left w:val="none" w:sz="0" w:space="0" w:color="auto"/>
                <w:bottom w:val="none" w:sz="0" w:space="0" w:color="auto"/>
                <w:right w:val="none" w:sz="0" w:space="0" w:color="auto"/>
              </w:divBdr>
              <w:divsChild>
                <w:div w:id="4534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76345">
          <w:marLeft w:val="0"/>
          <w:marRight w:val="150"/>
          <w:marTop w:val="0"/>
          <w:marBottom w:val="0"/>
          <w:divBdr>
            <w:top w:val="none" w:sz="0" w:space="0" w:color="auto"/>
            <w:left w:val="none" w:sz="0" w:space="0" w:color="auto"/>
            <w:bottom w:val="none" w:sz="0" w:space="0" w:color="auto"/>
            <w:right w:val="none" w:sz="0" w:space="0" w:color="auto"/>
          </w:divBdr>
        </w:div>
        <w:div w:id="681393373">
          <w:marLeft w:val="0"/>
          <w:marRight w:val="0"/>
          <w:marTop w:val="0"/>
          <w:marBottom w:val="0"/>
          <w:divBdr>
            <w:top w:val="none" w:sz="0" w:space="0" w:color="auto"/>
            <w:left w:val="none" w:sz="0" w:space="0" w:color="auto"/>
            <w:bottom w:val="none" w:sz="0" w:space="0" w:color="auto"/>
            <w:right w:val="none" w:sz="0" w:space="0" w:color="auto"/>
          </w:divBdr>
        </w:div>
        <w:div w:id="209803433">
          <w:marLeft w:val="0"/>
          <w:marRight w:val="0"/>
          <w:marTop w:val="0"/>
          <w:marBottom w:val="0"/>
          <w:divBdr>
            <w:top w:val="none" w:sz="0" w:space="0" w:color="auto"/>
            <w:left w:val="none" w:sz="0" w:space="0" w:color="auto"/>
            <w:bottom w:val="none" w:sz="0" w:space="0" w:color="auto"/>
            <w:right w:val="none" w:sz="0" w:space="0" w:color="auto"/>
          </w:divBdr>
          <w:divsChild>
            <w:div w:id="177276592">
              <w:marLeft w:val="0"/>
              <w:marRight w:val="0"/>
              <w:marTop w:val="0"/>
              <w:marBottom w:val="0"/>
              <w:divBdr>
                <w:top w:val="none" w:sz="0" w:space="0" w:color="auto"/>
                <w:left w:val="none" w:sz="0" w:space="0" w:color="auto"/>
                <w:bottom w:val="none" w:sz="0" w:space="0" w:color="auto"/>
                <w:right w:val="none" w:sz="0" w:space="0" w:color="auto"/>
              </w:divBdr>
              <w:divsChild>
                <w:div w:id="20893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250">
          <w:marLeft w:val="0"/>
          <w:marRight w:val="150"/>
          <w:marTop w:val="0"/>
          <w:marBottom w:val="0"/>
          <w:divBdr>
            <w:top w:val="none" w:sz="0" w:space="0" w:color="auto"/>
            <w:left w:val="none" w:sz="0" w:space="0" w:color="auto"/>
            <w:bottom w:val="none" w:sz="0" w:space="0" w:color="auto"/>
            <w:right w:val="none" w:sz="0" w:space="0" w:color="auto"/>
          </w:divBdr>
        </w:div>
        <w:div w:id="913006780">
          <w:marLeft w:val="0"/>
          <w:marRight w:val="0"/>
          <w:marTop w:val="0"/>
          <w:marBottom w:val="0"/>
          <w:divBdr>
            <w:top w:val="none" w:sz="0" w:space="0" w:color="auto"/>
            <w:left w:val="none" w:sz="0" w:space="0" w:color="auto"/>
            <w:bottom w:val="none" w:sz="0" w:space="0" w:color="auto"/>
            <w:right w:val="none" w:sz="0" w:space="0" w:color="auto"/>
          </w:divBdr>
        </w:div>
        <w:div w:id="1946228553">
          <w:marLeft w:val="0"/>
          <w:marRight w:val="0"/>
          <w:marTop w:val="0"/>
          <w:marBottom w:val="0"/>
          <w:divBdr>
            <w:top w:val="none" w:sz="0" w:space="0" w:color="auto"/>
            <w:left w:val="none" w:sz="0" w:space="0" w:color="auto"/>
            <w:bottom w:val="none" w:sz="0" w:space="0" w:color="auto"/>
            <w:right w:val="none" w:sz="0" w:space="0" w:color="auto"/>
          </w:divBdr>
          <w:divsChild>
            <w:div w:id="1925913425">
              <w:marLeft w:val="0"/>
              <w:marRight w:val="0"/>
              <w:marTop w:val="0"/>
              <w:marBottom w:val="0"/>
              <w:divBdr>
                <w:top w:val="none" w:sz="0" w:space="0" w:color="auto"/>
                <w:left w:val="none" w:sz="0" w:space="0" w:color="auto"/>
                <w:bottom w:val="none" w:sz="0" w:space="0" w:color="auto"/>
                <w:right w:val="none" w:sz="0" w:space="0" w:color="auto"/>
              </w:divBdr>
              <w:divsChild>
                <w:div w:id="5333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5667">
      <w:bodyDiv w:val="1"/>
      <w:marLeft w:val="0"/>
      <w:marRight w:val="0"/>
      <w:marTop w:val="0"/>
      <w:marBottom w:val="0"/>
      <w:divBdr>
        <w:top w:val="none" w:sz="0" w:space="0" w:color="auto"/>
        <w:left w:val="none" w:sz="0" w:space="0" w:color="auto"/>
        <w:bottom w:val="none" w:sz="0" w:space="0" w:color="auto"/>
        <w:right w:val="none" w:sz="0" w:space="0" w:color="auto"/>
      </w:divBdr>
    </w:div>
    <w:div w:id="873541161">
      <w:bodyDiv w:val="1"/>
      <w:marLeft w:val="0"/>
      <w:marRight w:val="0"/>
      <w:marTop w:val="0"/>
      <w:marBottom w:val="0"/>
      <w:divBdr>
        <w:top w:val="none" w:sz="0" w:space="0" w:color="auto"/>
        <w:left w:val="none" w:sz="0" w:space="0" w:color="auto"/>
        <w:bottom w:val="none" w:sz="0" w:space="0" w:color="auto"/>
        <w:right w:val="none" w:sz="0" w:space="0" w:color="auto"/>
      </w:divBdr>
    </w:div>
    <w:div w:id="926958299">
      <w:bodyDiv w:val="1"/>
      <w:marLeft w:val="0"/>
      <w:marRight w:val="0"/>
      <w:marTop w:val="0"/>
      <w:marBottom w:val="0"/>
      <w:divBdr>
        <w:top w:val="none" w:sz="0" w:space="0" w:color="auto"/>
        <w:left w:val="none" w:sz="0" w:space="0" w:color="auto"/>
        <w:bottom w:val="none" w:sz="0" w:space="0" w:color="auto"/>
        <w:right w:val="none" w:sz="0" w:space="0" w:color="auto"/>
      </w:divBdr>
    </w:div>
    <w:div w:id="951395576">
      <w:bodyDiv w:val="1"/>
      <w:marLeft w:val="0"/>
      <w:marRight w:val="0"/>
      <w:marTop w:val="0"/>
      <w:marBottom w:val="0"/>
      <w:divBdr>
        <w:top w:val="none" w:sz="0" w:space="0" w:color="auto"/>
        <w:left w:val="none" w:sz="0" w:space="0" w:color="auto"/>
        <w:bottom w:val="none" w:sz="0" w:space="0" w:color="auto"/>
        <w:right w:val="none" w:sz="0" w:space="0" w:color="auto"/>
      </w:divBdr>
      <w:divsChild>
        <w:div w:id="2121140118">
          <w:marLeft w:val="0"/>
          <w:marRight w:val="0"/>
          <w:marTop w:val="0"/>
          <w:marBottom w:val="0"/>
          <w:divBdr>
            <w:top w:val="none" w:sz="0" w:space="0" w:color="auto"/>
            <w:left w:val="none" w:sz="0" w:space="0" w:color="auto"/>
            <w:bottom w:val="none" w:sz="0" w:space="0" w:color="auto"/>
            <w:right w:val="none" w:sz="0" w:space="0" w:color="auto"/>
          </w:divBdr>
        </w:div>
        <w:div w:id="204172977">
          <w:marLeft w:val="0"/>
          <w:marRight w:val="0"/>
          <w:marTop w:val="0"/>
          <w:marBottom w:val="0"/>
          <w:divBdr>
            <w:top w:val="none" w:sz="0" w:space="0" w:color="auto"/>
            <w:left w:val="none" w:sz="0" w:space="0" w:color="auto"/>
            <w:bottom w:val="none" w:sz="0" w:space="0" w:color="auto"/>
            <w:right w:val="none" w:sz="0" w:space="0" w:color="auto"/>
          </w:divBdr>
        </w:div>
        <w:div w:id="478890190">
          <w:marLeft w:val="0"/>
          <w:marRight w:val="0"/>
          <w:marTop w:val="0"/>
          <w:marBottom w:val="0"/>
          <w:divBdr>
            <w:top w:val="none" w:sz="0" w:space="0" w:color="auto"/>
            <w:left w:val="none" w:sz="0" w:space="0" w:color="auto"/>
            <w:bottom w:val="none" w:sz="0" w:space="0" w:color="auto"/>
            <w:right w:val="none" w:sz="0" w:space="0" w:color="auto"/>
          </w:divBdr>
          <w:divsChild>
            <w:div w:id="13919633">
              <w:marLeft w:val="0"/>
              <w:marRight w:val="0"/>
              <w:marTop w:val="0"/>
              <w:marBottom w:val="0"/>
              <w:divBdr>
                <w:top w:val="none" w:sz="0" w:space="0" w:color="auto"/>
                <w:left w:val="none" w:sz="0" w:space="0" w:color="auto"/>
                <w:bottom w:val="none" w:sz="0" w:space="0" w:color="auto"/>
                <w:right w:val="none" w:sz="0" w:space="0" w:color="auto"/>
              </w:divBdr>
              <w:divsChild>
                <w:div w:id="3168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648">
          <w:marLeft w:val="0"/>
          <w:marRight w:val="150"/>
          <w:marTop w:val="0"/>
          <w:marBottom w:val="0"/>
          <w:divBdr>
            <w:top w:val="none" w:sz="0" w:space="0" w:color="auto"/>
            <w:left w:val="none" w:sz="0" w:space="0" w:color="auto"/>
            <w:bottom w:val="none" w:sz="0" w:space="0" w:color="auto"/>
            <w:right w:val="none" w:sz="0" w:space="0" w:color="auto"/>
          </w:divBdr>
        </w:div>
        <w:div w:id="140852468">
          <w:marLeft w:val="0"/>
          <w:marRight w:val="0"/>
          <w:marTop w:val="0"/>
          <w:marBottom w:val="0"/>
          <w:divBdr>
            <w:top w:val="none" w:sz="0" w:space="0" w:color="auto"/>
            <w:left w:val="none" w:sz="0" w:space="0" w:color="auto"/>
            <w:bottom w:val="none" w:sz="0" w:space="0" w:color="auto"/>
            <w:right w:val="none" w:sz="0" w:space="0" w:color="auto"/>
          </w:divBdr>
        </w:div>
        <w:div w:id="1547058488">
          <w:marLeft w:val="0"/>
          <w:marRight w:val="0"/>
          <w:marTop w:val="0"/>
          <w:marBottom w:val="0"/>
          <w:divBdr>
            <w:top w:val="none" w:sz="0" w:space="0" w:color="auto"/>
            <w:left w:val="none" w:sz="0" w:space="0" w:color="auto"/>
            <w:bottom w:val="none" w:sz="0" w:space="0" w:color="auto"/>
            <w:right w:val="none" w:sz="0" w:space="0" w:color="auto"/>
          </w:divBdr>
          <w:divsChild>
            <w:div w:id="817843775">
              <w:marLeft w:val="0"/>
              <w:marRight w:val="0"/>
              <w:marTop w:val="0"/>
              <w:marBottom w:val="0"/>
              <w:divBdr>
                <w:top w:val="none" w:sz="0" w:space="0" w:color="auto"/>
                <w:left w:val="none" w:sz="0" w:space="0" w:color="auto"/>
                <w:bottom w:val="none" w:sz="0" w:space="0" w:color="auto"/>
                <w:right w:val="none" w:sz="0" w:space="0" w:color="auto"/>
              </w:divBdr>
              <w:divsChild>
                <w:div w:id="2097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8416">
          <w:marLeft w:val="0"/>
          <w:marRight w:val="150"/>
          <w:marTop w:val="0"/>
          <w:marBottom w:val="0"/>
          <w:divBdr>
            <w:top w:val="none" w:sz="0" w:space="0" w:color="auto"/>
            <w:left w:val="none" w:sz="0" w:space="0" w:color="auto"/>
            <w:bottom w:val="none" w:sz="0" w:space="0" w:color="auto"/>
            <w:right w:val="none" w:sz="0" w:space="0" w:color="auto"/>
          </w:divBdr>
        </w:div>
        <w:div w:id="494419979">
          <w:marLeft w:val="0"/>
          <w:marRight w:val="0"/>
          <w:marTop w:val="0"/>
          <w:marBottom w:val="0"/>
          <w:divBdr>
            <w:top w:val="none" w:sz="0" w:space="0" w:color="auto"/>
            <w:left w:val="none" w:sz="0" w:space="0" w:color="auto"/>
            <w:bottom w:val="none" w:sz="0" w:space="0" w:color="auto"/>
            <w:right w:val="none" w:sz="0" w:space="0" w:color="auto"/>
          </w:divBdr>
        </w:div>
        <w:div w:id="1504738733">
          <w:marLeft w:val="0"/>
          <w:marRight w:val="0"/>
          <w:marTop w:val="0"/>
          <w:marBottom w:val="0"/>
          <w:divBdr>
            <w:top w:val="none" w:sz="0" w:space="0" w:color="auto"/>
            <w:left w:val="none" w:sz="0" w:space="0" w:color="auto"/>
            <w:bottom w:val="none" w:sz="0" w:space="0" w:color="auto"/>
            <w:right w:val="none" w:sz="0" w:space="0" w:color="auto"/>
          </w:divBdr>
          <w:divsChild>
            <w:div w:id="624507056">
              <w:marLeft w:val="0"/>
              <w:marRight w:val="0"/>
              <w:marTop w:val="0"/>
              <w:marBottom w:val="0"/>
              <w:divBdr>
                <w:top w:val="none" w:sz="0" w:space="0" w:color="auto"/>
                <w:left w:val="none" w:sz="0" w:space="0" w:color="auto"/>
                <w:bottom w:val="none" w:sz="0" w:space="0" w:color="auto"/>
                <w:right w:val="none" w:sz="0" w:space="0" w:color="auto"/>
              </w:divBdr>
              <w:divsChild>
                <w:div w:id="741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650">
          <w:marLeft w:val="0"/>
          <w:marRight w:val="150"/>
          <w:marTop w:val="0"/>
          <w:marBottom w:val="0"/>
          <w:divBdr>
            <w:top w:val="none" w:sz="0" w:space="0" w:color="auto"/>
            <w:left w:val="none" w:sz="0" w:space="0" w:color="auto"/>
            <w:bottom w:val="none" w:sz="0" w:space="0" w:color="auto"/>
            <w:right w:val="none" w:sz="0" w:space="0" w:color="auto"/>
          </w:divBdr>
        </w:div>
        <w:div w:id="1470243360">
          <w:marLeft w:val="0"/>
          <w:marRight w:val="0"/>
          <w:marTop w:val="0"/>
          <w:marBottom w:val="0"/>
          <w:divBdr>
            <w:top w:val="none" w:sz="0" w:space="0" w:color="auto"/>
            <w:left w:val="none" w:sz="0" w:space="0" w:color="auto"/>
            <w:bottom w:val="none" w:sz="0" w:space="0" w:color="auto"/>
            <w:right w:val="none" w:sz="0" w:space="0" w:color="auto"/>
          </w:divBdr>
        </w:div>
        <w:div w:id="535233983">
          <w:marLeft w:val="0"/>
          <w:marRight w:val="0"/>
          <w:marTop w:val="0"/>
          <w:marBottom w:val="0"/>
          <w:divBdr>
            <w:top w:val="none" w:sz="0" w:space="0" w:color="auto"/>
            <w:left w:val="none" w:sz="0" w:space="0" w:color="auto"/>
            <w:bottom w:val="none" w:sz="0" w:space="0" w:color="auto"/>
            <w:right w:val="none" w:sz="0" w:space="0" w:color="auto"/>
          </w:divBdr>
          <w:divsChild>
            <w:div w:id="1253008715">
              <w:marLeft w:val="0"/>
              <w:marRight w:val="0"/>
              <w:marTop w:val="0"/>
              <w:marBottom w:val="0"/>
              <w:divBdr>
                <w:top w:val="none" w:sz="0" w:space="0" w:color="auto"/>
                <w:left w:val="none" w:sz="0" w:space="0" w:color="auto"/>
                <w:bottom w:val="none" w:sz="0" w:space="0" w:color="auto"/>
                <w:right w:val="none" w:sz="0" w:space="0" w:color="auto"/>
              </w:divBdr>
              <w:divsChild>
                <w:div w:id="1230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735">
          <w:marLeft w:val="0"/>
          <w:marRight w:val="150"/>
          <w:marTop w:val="0"/>
          <w:marBottom w:val="0"/>
          <w:divBdr>
            <w:top w:val="none" w:sz="0" w:space="0" w:color="auto"/>
            <w:left w:val="none" w:sz="0" w:space="0" w:color="auto"/>
            <w:bottom w:val="none" w:sz="0" w:space="0" w:color="auto"/>
            <w:right w:val="none" w:sz="0" w:space="0" w:color="auto"/>
          </w:divBdr>
        </w:div>
        <w:div w:id="1497309472">
          <w:marLeft w:val="0"/>
          <w:marRight w:val="0"/>
          <w:marTop w:val="0"/>
          <w:marBottom w:val="0"/>
          <w:divBdr>
            <w:top w:val="none" w:sz="0" w:space="0" w:color="auto"/>
            <w:left w:val="none" w:sz="0" w:space="0" w:color="auto"/>
            <w:bottom w:val="none" w:sz="0" w:space="0" w:color="auto"/>
            <w:right w:val="none" w:sz="0" w:space="0" w:color="auto"/>
          </w:divBdr>
        </w:div>
        <w:div w:id="253172103">
          <w:marLeft w:val="0"/>
          <w:marRight w:val="0"/>
          <w:marTop w:val="0"/>
          <w:marBottom w:val="0"/>
          <w:divBdr>
            <w:top w:val="none" w:sz="0" w:space="0" w:color="auto"/>
            <w:left w:val="none" w:sz="0" w:space="0" w:color="auto"/>
            <w:bottom w:val="none" w:sz="0" w:space="0" w:color="auto"/>
            <w:right w:val="none" w:sz="0" w:space="0" w:color="auto"/>
          </w:divBdr>
          <w:divsChild>
            <w:div w:id="188028796">
              <w:marLeft w:val="0"/>
              <w:marRight w:val="0"/>
              <w:marTop w:val="0"/>
              <w:marBottom w:val="0"/>
              <w:divBdr>
                <w:top w:val="none" w:sz="0" w:space="0" w:color="auto"/>
                <w:left w:val="none" w:sz="0" w:space="0" w:color="auto"/>
                <w:bottom w:val="none" w:sz="0" w:space="0" w:color="auto"/>
                <w:right w:val="none" w:sz="0" w:space="0" w:color="auto"/>
              </w:divBdr>
              <w:divsChild>
                <w:div w:id="12213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754">
          <w:marLeft w:val="0"/>
          <w:marRight w:val="150"/>
          <w:marTop w:val="0"/>
          <w:marBottom w:val="0"/>
          <w:divBdr>
            <w:top w:val="none" w:sz="0" w:space="0" w:color="auto"/>
            <w:left w:val="none" w:sz="0" w:space="0" w:color="auto"/>
            <w:bottom w:val="none" w:sz="0" w:space="0" w:color="auto"/>
            <w:right w:val="none" w:sz="0" w:space="0" w:color="auto"/>
          </w:divBdr>
        </w:div>
        <w:div w:id="2139837104">
          <w:marLeft w:val="0"/>
          <w:marRight w:val="0"/>
          <w:marTop w:val="0"/>
          <w:marBottom w:val="0"/>
          <w:divBdr>
            <w:top w:val="none" w:sz="0" w:space="0" w:color="auto"/>
            <w:left w:val="none" w:sz="0" w:space="0" w:color="auto"/>
            <w:bottom w:val="none" w:sz="0" w:space="0" w:color="auto"/>
            <w:right w:val="none" w:sz="0" w:space="0" w:color="auto"/>
          </w:divBdr>
        </w:div>
        <w:div w:id="483669120">
          <w:marLeft w:val="0"/>
          <w:marRight w:val="0"/>
          <w:marTop w:val="0"/>
          <w:marBottom w:val="0"/>
          <w:divBdr>
            <w:top w:val="none" w:sz="0" w:space="0" w:color="auto"/>
            <w:left w:val="none" w:sz="0" w:space="0" w:color="auto"/>
            <w:bottom w:val="none" w:sz="0" w:space="0" w:color="auto"/>
            <w:right w:val="none" w:sz="0" w:space="0" w:color="auto"/>
          </w:divBdr>
          <w:divsChild>
            <w:div w:id="2135714440">
              <w:marLeft w:val="0"/>
              <w:marRight w:val="0"/>
              <w:marTop w:val="0"/>
              <w:marBottom w:val="0"/>
              <w:divBdr>
                <w:top w:val="none" w:sz="0" w:space="0" w:color="auto"/>
                <w:left w:val="none" w:sz="0" w:space="0" w:color="auto"/>
                <w:bottom w:val="none" w:sz="0" w:space="0" w:color="auto"/>
                <w:right w:val="none" w:sz="0" w:space="0" w:color="auto"/>
              </w:divBdr>
              <w:divsChild>
                <w:div w:id="968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761">
          <w:marLeft w:val="0"/>
          <w:marRight w:val="150"/>
          <w:marTop w:val="0"/>
          <w:marBottom w:val="0"/>
          <w:divBdr>
            <w:top w:val="none" w:sz="0" w:space="0" w:color="auto"/>
            <w:left w:val="none" w:sz="0" w:space="0" w:color="auto"/>
            <w:bottom w:val="none" w:sz="0" w:space="0" w:color="auto"/>
            <w:right w:val="none" w:sz="0" w:space="0" w:color="auto"/>
          </w:divBdr>
        </w:div>
        <w:div w:id="557058259">
          <w:marLeft w:val="0"/>
          <w:marRight w:val="0"/>
          <w:marTop w:val="0"/>
          <w:marBottom w:val="0"/>
          <w:divBdr>
            <w:top w:val="none" w:sz="0" w:space="0" w:color="auto"/>
            <w:left w:val="none" w:sz="0" w:space="0" w:color="auto"/>
            <w:bottom w:val="none" w:sz="0" w:space="0" w:color="auto"/>
            <w:right w:val="none" w:sz="0" w:space="0" w:color="auto"/>
          </w:divBdr>
        </w:div>
        <w:div w:id="716203593">
          <w:marLeft w:val="0"/>
          <w:marRight w:val="0"/>
          <w:marTop w:val="0"/>
          <w:marBottom w:val="0"/>
          <w:divBdr>
            <w:top w:val="none" w:sz="0" w:space="0" w:color="auto"/>
            <w:left w:val="none" w:sz="0" w:space="0" w:color="auto"/>
            <w:bottom w:val="none" w:sz="0" w:space="0" w:color="auto"/>
            <w:right w:val="none" w:sz="0" w:space="0" w:color="auto"/>
          </w:divBdr>
          <w:divsChild>
            <w:div w:id="212665605">
              <w:marLeft w:val="0"/>
              <w:marRight w:val="0"/>
              <w:marTop w:val="0"/>
              <w:marBottom w:val="0"/>
              <w:divBdr>
                <w:top w:val="none" w:sz="0" w:space="0" w:color="auto"/>
                <w:left w:val="none" w:sz="0" w:space="0" w:color="auto"/>
                <w:bottom w:val="none" w:sz="0" w:space="0" w:color="auto"/>
                <w:right w:val="none" w:sz="0" w:space="0" w:color="auto"/>
              </w:divBdr>
              <w:divsChild>
                <w:div w:id="2129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77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3196543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460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info@apprentif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ew\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D46CECA484A3DB77ECE9D22A39527"/>
        <w:category>
          <w:name w:val="General"/>
          <w:gallery w:val="placeholder"/>
        </w:category>
        <w:types>
          <w:type w:val="bbPlcHdr"/>
        </w:types>
        <w:behaviors>
          <w:behavior w:val="content"/>
        </w:behaviors>
        <w:guid w:val="{625FF6D7-2FC6-4B58-B80F-002D85FA2FB7}"/>
      </w:docPartPr>
      <w:docPartBody>
        <w:p w:rsidR="002D2196" w:rsidRDefault="00FF6368" w:rsidP="00FF6368">
          <w:pPr>
            <w:pStyle w:val="861D46CECA484A3DB77ECE9D22A395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BD"/>
    <w:rsid w:val="00051E3F"/>
    <w:rsid w:val="000611EA"/>
    <w:rsid w:val="000A1B6F"/>
    <w:rsid w:val="000C03C3"/>
    <w:rsid w:val="001664F2"/>
    <w:rsid w:val="00171C42"/>
    <w:rsid w:val="001B1DB4"/>
    <w:rsid w:val="002D2196"/>
    <w:rsid w:val="00367A19"/>
    <w:rsid w:val="003A7696"/>
    <w:rsid w:val="00422384"/>
    <w:rsid w:val="004B79AF"/>
    <w:rsid w:val="004E1814"/>
    <w:rsid w:val="004F6498"/>
    <w:rsid w:val="00570A76"/>
    <w:rsid w:val="005C001D"/>
    <w:rsid w:val="00606188"/>
    <w:rsid w:val="00736EEF"/>
    <w:rsid w:val="007474B2"/>
    <w:rsid w:val="00750A39"/>
    <w:rsid w:val="008427EC"/>
    <w:rsid w:val="00970A24"/>
    <w:rsid w:val="009D7941"/>
    <w:rsid w:val="00A53397"/>
    <w:rsid w:val="00A71CFC"/>
    <w:rsid w:val="00AC408A"/>
    <w:rsid w:val="00B31F57"/>
    <w:rsid w:val="00BA4B64"/>
    <w:rsid w:val="00BA6A6E"/>
    <w:rsid w:val="00BD3F5A"/>
    <w:rsid w:val="00C70703"/>
    <w:rsid w:val="00CC0FBD"/>
    <w:rsid w:val="00CC5A6E"/>
    <w:rsid w:val="00D31665"/>
    <w:rsid w:val="00D93F35"/>
    <w:rsid w:val="00E75761"/>
    <w:rsid w:val="00EE019F"/>
    <w:rsid w:val="00F026F3"/>
    <w:rsid w:val="00F80C71"/>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368"/>
    <w:rPr>
      <w:color w:val="808080"/>
    </w:rPr>
  </w:style>
  <w:style w:type="paragraph" w:customStyle="1" w:styleId="861D46CECA484A3DB77ECE9D22A39527">
    <w:name w:val="861D46CECA484A3DB77ECE9D22A39527"/>
    <w:rsid w:val="00FF6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2016-05-02T00:00:00</PublishDate>
  <Abstract/>
  <CompanyAddress>Apprentify, </CompanyAddress>
  <CompanyPhone/>
  <CompanyFax/>
  <CompanyEmail>info@apprentify.com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3641FD1-637D-4AE8-B96E-95B8461A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11</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dc:creator>
  <cp:keywords/>
  <dc:description/>
  <cp:lastModifiedBy>Aqib Hussain</cp:lastModifiedBy>
  <cp:revision>3</cp:revision>
  <dcterms:created xsi:type="dcterms:W3CDTF">2022-03-31T08:23:00Z</dcterms:created>
  <dcterms:modified xsi:type="dcterms:W3CDTF">2022-03-31T08:29:00Z</dcterms:modified>
  <cp:contentStatus>www.apprentify.com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